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608C9" w14:textId="77777777" w:rsidR="00DB5E7A" w:rsidRDefault="00DB5E7A"/>
    <w:p w14:paraId="31CBF22B" w14:textId="77777777" w:rsidR="00E218D6" w:rsidRDefault="00DB5E7A" w:rsidP="00FF7149">
      <w:pPr>
        <w:ind w:left="6480"/>
      </w:pPr>
      <w:r w:rsidRPr="00C23BD6">
        <w:rPr>
          <w:rFonts w:ascii="Calibri" w:hAnsi="Calibri" w:cs="Calibri"/>
          <w:noProof/>
          <w:lang w:eastAsia="en-GB"/>
        </w:rPr>
        <w:drawing>
          <wp:inline distT="0" distB="0" distL="0" distR="0" wp14:anchorId="7A829898" wp14:editId="7F25026A">
            <wp:extent cx="1304925" cy="91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63741" w14:textId="77777777" w:rsidR="00EC78B5" w:rsidRDefault="00C16FD7" w:rsidP="00EA7CA5">
      <w:pPr>
        <w:ind w:left="6480"/>
      </w:pP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C78B5" w14:paraId="56F2B315" w14:textId="77777777" w:rsidTr="00C842C4">
        <w:tc>
          <w:tcPr>
            <w:tcW w:w="10456" w:type="dxa"/>
            <w:shd w:val="clear" w:color="auto" w:fill="E2EFD9" w:themeFill="accent6" w:themeFillTint="33"/>
          </w:tcPr>
          <w:p w14:paraId="0752BE70" w14:textId="77777777" w:rsidR="00EC78B5" w:rsidRPr="00C81ACA" w:rsidRDefault="008F2B8F" w:rsidP="00EC78B5">
            <w:pPr>
              <w:rPr>
                <w:b/>
                <w:bCs/>
                <w:sz w:val="24"/>
                <w:szCs w:val="24"/>
              </w:rPr>
            </w:pPr>
            <w:r w:rsidRPr="00C81ACA">
              <w:rPr>
                <w:b/>
                <w:bCs/>
                <w:sz w:val="24"/>
                <w:szCs w:val="24"/>
              </w:rPr>
              <w:t>Post</w:t>
            </w:r>
            <w:r w:rsidR="00083278" w:rsidRPr="00C81ACA">
              <w:rPr>
                <w:b/>
                <w:bCs/>
                <w:sz w:val="24"/>
                <w:szCs w:val="24"/>
              </w:rPr>
              <w:t>: Regional Manager</w:t>
            </w:r>
            <w:r w:rsidR="001937D1" w:rsidRPr="00C81ACA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C60920D" w14:textId="77777777" w:rsidR="00083278" w:rsidRPr="00C81ACA" w:rsidRDefault="00083278" w:rsidP="00EC78B5">
            <w:pPr>
              <w:rPr>
                <w:b/>
                <w:bCs/>
                <w:sz w:val="24"/>
                <w:szCs w:val="24"/>
              </w:rPr>
            </w:pPr>
            <w:r w:rsidRPr="00C81ACA">
              <w:rPr>
                <w:b/>
                <w:bCs/>
                <w:sz w:val="24"/>
                <w:szCs w:val="24"/>
              </w:rPr>
              <w:t xml:space="preserve">Salary Range: </w:t>
            </w:r>
            <w:r w:rsidR="001F5E5A" w:rsidRPr="00C81ACA">
              <w:rPr>
                <w:b/>
                <w:bCs/>
                <w:sz w:val="24"/>
                <w:szCs w:val="24"/>
              </w:rPr>
              <w:t>£32,000 - £34,000</w:t>
            </w:r>
          </w:p>
          <w:p w14:paraId="6FCFBB83" w14:textId="77777777" w:rsidR="001F5E5A" w:rsidRPr="00C81ACA" w:rsidRDefault="001F5E5A" w:rsidP="00EC78B5">
            <w:pPr>
              <w:rPr>
                <w:b/>
                <w:bCs/>
                <w:sz w:val="24"/>
                <w:szCs w:val="24"/>
              </w:rPr>
            </w:pPr>
            <w:r w:rsidRPr="00C81ACA">
              <w:rPr>
                <w:b/>
                <w:bCs/>
                <w:sz w:val="24"/>
                <w:szCs w:val="24"/>
              </w:rPr>
              <w:t>Location: Wakefield</w:t>
            </w:r>
          </w:p>
          <w:p w14:paraId="0F5972AD" w14:textId="77777777" w:rsidR="001F5E5A" w:rsidRPr="00C81ACA" w:rsidRDefault="001F5E5A" w:rsidP="00EC78B5">
            <w:pPr>
              <w:rPr>
                <w:b/>
                <w:bCs/>
                <w:sz w:val="24"/>
                <w:szCs w:val="24"/>
              </w:rPr>
            </w:pPr>
            <w:r w:rsidRPr="00C81ACA">
              <w:rPr>
                <w:b/>
                <w:bCs/>
                <w:sz w:val="24"/>
                <w:szCs w:val="24"/>
              </w:rPr>
              <w:t xml:space="preserve">Contract: </w:t>
            </w:r>
            <w:r w:rsidR="001E735C" w:rsidRPr="00C81ACA">
              <w:rPr>
                <w:b/>
                <w:bCs/>
                <w:sz w:val="24"/>
                <w:szCs w:val="24"/>
              </w:rPr>
              <w:t>Full-time Permanent</w:t>
            </w:r>
          </w:p>
          <w:p w14:paraId="7591017B" w14:textId="77777777" w:rsidR="00E43D65" w:rsidRDefault="00E43D65" w:rsidP="00EC78B5"/>
        </w:tc>
      </w:tr>
    </w:tbl>
    <w:p w14:paraId="37CD1FF2" w14:textId="77777777" w:rsidR="00EC78B5" w:rsidRPr="00FF7149" w:rsidRDefault="00EC78B5" w:rsidP="00EC78B5">
      <w:pPr>
        <w:rPr>
          <w:sz w:val="16"/>
          <w:szCs w:val="16"/>
        </w:rPr>
      </w:pPr>
    </w:p>
    <w:p w14:paraId="534F4F4B" w14:textId="5FC82A23" w:rsidR="001E735C" w:rsidRPr="00E218D6" w:rsidRDefault="00C30163" w:rsidP="00EC78B5">
      <w:pPr>
        <w:rPr>
          <w:b/>
          <w:bCs/>
          <w:sz w:val="28"/>
          <w:szCs w:val="28"/>
        </w:rPr>
      </w:pPr>
      <w:r w:rsidRPr="00E218D6">
        <w:rPr>
          <w:b/>
          <w:bCs/>
          <w:sz w:val="28"/>
          <w:szCs w:val="28"/>
        </w:rPr>
        <w:t>Disability Sport Yorkshire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30163" w14:paraId="5B5D5A5B" w14:textId="77777777" w:rsidTr="00C30163">
        <w:tc>
          <w:tcPr>
            <w:tcW w:w="10456" w:type="dxa"/>
          </w:tcPr>
          <w:p w14:paraId="24A1DBEC" w14:textId="74E8AB3A" w:rsidR="00C30163" w:rsidRDefault="007A03F8" w:rsidP="00EC78B5">
            <w:r>
              <w:t xml:space="preserve">Disability Sport Yorkshire </w:t>
            </w:r>
            <w:r w:rsidR="002C5D60">
              <w:t xml:space="preserve">is the </w:t>
            </w:r>
            <w:r w:rsidR="0097499C">
              <w:t>regional</w:t>
            </w:r>
            <w:r w:rsidR="00A51E46">
              <w:t xml:space="preserve"> wide </w:t>
            </w:r>
            <w:r w:rsidR="002C5D60">
              <w:t xml:space="preserve">co-ordinating body for </w:t>
            </w:r>
            <w:r w:rsidR="00CF44B8">
              <w:t xml:space="preserve">physical activity and sport </w:t>
            </w:r>
            <w:r w:rsidR="00A51E46">
              <w:t>for disabled people.</w:t>
            </w:r>
            <w:r w:rsidR="00487CA3">
              <w:t xml:space="preserve"> As a regional charity</w:t>
            </w:r>
            <w:r w:rsidR="00B41D12">
              <w:t xml:space="preserve">, we have been working across Yorkshire </w:t>
            </w:r>
            <w:r w:rsidR="007F4807">
              <w:t>for 29 years.</w:t>
            </w:r>
            <w:r w:rsidR="00126D28">
              <w:t xml:space="preserve"> </w:t>
            </w:r>
            <w:r w:rsidR="00834A28">
              <w:t xml:space="preserve"> In that time, t</w:t>
            </w:r>
            <w:r w:rsidR="00126D28">
              <w:t>alented staff, professional</w:t>
            </w:r>
            <w:r w:rsidR="00197903">
              <w:t xml:space="preserve"> and</w:t>
            </w:r>
            <w:r w:rsidR="00126D28">
              <w:t xml:space="preserve"> passionate </w:t>
            </w:r>
            <w:proofErr w:type="gramStart"/>
            <w:r w:rsidR="00126D28">
              <w:t>tr</w:t>
            </w:r>
            <w:r w:rsidR="00930354">
              <w:t>ustees</w:t>
            </w:r>
            <w:proofErr w:type="gramEnd"/>
            <w:r w:rsidR="00930354">
              <w:t xml:space="preserve"> and an army of volunteers have made Yorkshire one of the most successful regions in England for disabil</w:t>
            </w:r>
            <w:r w:rsidR="00834A28">
              <w:t>ity</w:t>
            </w:r>
            <w:r w:rsidR="00D92766">
              <w:t xml:space="preserve"> sport.</w:t>
            </w:r>
          </w:p>
          <w:p w14:paraId="707EA0E2" w14:textId="77777777" w:rsidR="00D92766" w:rsidRDefault="00D92766" w:rsidP="00EC78B5"/>
          <w:p w14:paraId="44EEE820" w14:textId="761CE135" w:rsidR="00D92766" w:rsidRDefault="00432C15" w:rsidP="00EC78B5">
            <w:r>
              <w:t xml:space="preserve">Together with </w:t>
            </w:r>
            <w:r w:rsidR="00983448">
              <w:t xml:space="preserve">trusted </w:t>
            </w:r>
            <w:r>
              <w:t xml:space="preserve">partners we </w:t>
            </w:r>
            <w:r w:rsidR="00983448">
              <w:t>run a</w:t>
            </w:r>
            <w:r>
              <w:t xml:space="preserve"> range of </w:t>
            </w:r>
            <w:r w:rsidR="005E6C04">
              <w:t>development activities</w:t>
            </w:r>
            <w:r w:rsidR="00506FAA">
              <w:t>, training programmes and e</w:t>
            </w:r>
            <w:r w:rsidR="00D16EA0">
              <w:t xml:space="preserve">vents </w:t>
            </w:r>
            <w:r w:rsidR="0051375E">
              <w:t>in order to engage</w:t>
            </w:r>
            <w:r w:rsidR="00D16EA0">
              <w:t xml:space="preserve"> </w:t>
            </w:r>
            <w:r w:rsidR="00F04DA5">
              <w:t xml:space="preserve">disabled people </w:t>
            </w:r>
            <w:r w:rsidR="0051375E">
              <w:t>in physical activity and sport.</w:t>
            </w:r>
          </w:p>
          <w:p w14:paraId="1C4BEE5E" w14:textId="77777777" w:rsidR="002B09FA" w:rsidRDefault="002B09FA" w:rsidP="00EC78B5"/>
          <w:p w14:paraId="28043E5A" w14:textId="77777777" w:rsidR="002B09FA" w:rsidRDefault="002B09FA" w:rsidP="00EC78B5">
            <w:r>
              <w:t xml:space="preserve">Our work is focused </w:t>
            </w:r>
            <w:r w:rsidR="004608E4">
              <w:t>on making Yorkshire the best place for disabled people to:</w:t>
            </w:r>
          </w:p>
          <w:p w14:paraId="45D8D0FF" w14:textId="77777777" w:rsidR="004608E4" w:rsidRDefault="004608E4" w:rsidP="00EC78B5"/>
          <w:p w14:paraId="29D6995C" w14:textId="4CF89B93" w:rsidR="000B2736" w:rsidRDefault="00E14B86" w:rsidP="00E14B86">
            <w:pPr>
              <w:pStyle w:val="ListParagraph"/>
              <w:numPr>
                <w:ilvl w:val="0"/>
                <w:numId w:val="1"/>
              </w:numPr>
            </w:pPr>
            <w:r>
              <w:t>have access to facilities and activities in their local area</w:t>
            </w:r>
            <w:r w:rsidR="00DC7A5D">
              <w:t>.</w:t>
            </w:r>
          </w:p>
          <w:p w14:paraId="28C62648" w14:textId="77777777" w:rsidR="00EF743E" w:rsidRDefault="0095016A" w:rsidP="00EF743E">
            <w:pPr>
              <w:pStyle w:val="ListParagraph"/>
              <w:numPr>
                <w:ilvl w:val="0"/>
                <w:numId w:val="1"/>
              </w:numPr>
            </w:pPr>
            <w:r>
              <w:t>t</w:t>
            </w:r>
            <w:r w:rsidR="00EF743E">
              <w:t>ake part in physical activity</w:t>
            </w:r>
            <w:r w:rsidR="008B1A78">
              <w:t xml:space="preserve"> </w:t>
            </w:r>
            <w:r w:rsidR="00F8132B">
              <w:t xml:space="preserve">on a regular basis </w:t>
            </w:r>
            <w:r>
              <w:t>and</w:t>
            </w:r>
            <w:r w:rsidR="008B1A78">
              <w:t xml:space="preserve"> improve their health and </w:t>
            </w:r>
            <w:r w:rsidR="00DC7A5D">
              <w:t>well-being.</w:t>
            </w:r>
          </w:p>
          <w:p w14:paraId="54B7530D" w14:textId="787530D6" w:rsidR="00EB1878" w:rsidRDefault="0095016A" w:rsidP="00A623F1">
            <w:pPr>
              <w:pStyle w:val="ListParagraph"/>
              <w:numPr>
                <w:ilvl w:val="0"/>
                <w:numId w:val="1"/>
              </w:numPr>
            </w:pPr>
            <w:r>
              <w:t>b</w:t>
            </w:r>
            <w:r w:rsidR="0064024F">
              <w:t xml:space="preserve">e included in a </w:t>
            </w:r>
            <w:r w:rsidR="00936EAE">
              <w:t>Yorkshire wide sports sector that is inclusive</w:t>
            </w:r>
            <w:r w:rsidR="003F0CEE">
              <w:t>.</w:t>
            </w:r>
          </w:p>
          <w:p w14:paraId="17F9EAB9" w14:textId="77777777" w:rsidR="00A044FB" w:rsidRDefault="00A044FB" w:rsidP="00A044FB"/>
          <w:p w14:paraId="69AE7C3E" w14:textId="14EA82D5" w:rsidR="00A044FB" w:rsidRDefault="00BA1B28" w:rsidP="00A044FB">
            <w:r>
              <w:t>A</w:t>
            </w:r>
            <w:r w:rsidR="00F46B86">
              <w:t>s</w:t>
            </w:r>
            <w:r>
              <w:t xml:space="preserve"> we recover and rebuild from the pandemic</w:t>
            </w:r>
            <w:r w:rsidR="00A01AB5">
              <w:t xml:space="preserve">, we are outcomes focused and </w:t>
            </w:r>
            <w:r w:rsidR="00F46B86">
              <w:t>committed</w:t>
            </w:r>
            <w:r w:rsidR="00A01AB5">
              <w:t xml:space="preserve"> to bringing about change</w:t>
            </w:r>
            <w:r w:rsidR="00F46B86">
              <w:t>.</w:t>
            </w:r>
          </w:p>
          <w:p w14:paraId="65E149D6" w14:textId="77777777" w:rsidR="00F46B86" w:rsidRDefault="00F46B86" w:rsidP="00A044FB"/>
          <w:p w14:paraId="703FD1B7" w14:textId="7B6DF55C" w:rsidR="00B33CCF" w:rsidRPr="00C04282" w:rsidRDefault="00F46B86" w:rsidP="00A044FB">
            <w:r>
              <w:t xml:space="preserve">With over a million </w:t>
            </w:r>
            <w:r w:rsidR="003D3FB3">
              <w:t>disabled people in Yorkshire of whom only 18% are physically active</w:t>
            </w:r>
            <w:r w:rsidR="00B33CCF">
              <w:t xml:space="preserve"> there is still much</w:t>
            </w:r>
            <w:r w:rsidR="00983448">
              <w:t xml:space="preserve"> work </w:t>
            </w:r>
            <w:r w:rsidR="00B33CCF">
              <w:t>to be done.</w:t>
            </w:r>
          </w:p>
        </w:tc>
      </w:tr>
    </w:tbl>
    <w:p w14:paraId="27603F15" w14:textId="77777777" w:rsidR="00C30163" w:rsidRPr="00FF7149" w:rsidRDefault="00C30163" w:rsidP="00EC78B5">
      <w:pPr>
        <w:rPr>
          <w:sz w:val="16"/>
          <w:szCs w:val="16"/>
        </w:rPr>
      </w:pPr>
    </w:p>
    <w:p w14:paraId="3260E34B" w14:textId="77777777" w:rsidR="00C81ACA" w:rsidRDefault="00C81ACA" w:rsidP="00EC78B5">
      <w:pPr>
        <w:rPr>
          <w:b/>
          <w:bCs/>
          <w:sz w:val="28"/>
          <w:szCs w:val="28"/>
        </w:rPr>
      </w:pPr>
      <w:r w:rsidRPr="00C81ACA">
        <w:rPr>
          <w:b/>
          <w:bCs/>
          <w:sz w:val="28"/>
          <w:szCs w:val="28"/>
        </w:rPr>
        <w:t xml:space="preserve">The </w:t>
      </w:r>
      <w:r>
        <w:rPr>
          <w:b/>
          <w:bCs/>
          <w:sz w:val="28"/>
          <w:szCs w:val="28"/>
        </w:rPr>
        <w:t>P</w:t>
      </w:r>
      <w:r w:rsidRPr="00C81ACA">
        <w:rPr>
          <w:b/>
          <w:bCs/>
          <w:sz w:val="28"/>
          <w:szCs w:val="28"/>
        </w:rPr>
        <w:t>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7149" w14:paraId="4FD0316D" w14:textId="77777777" w:rsidTr="00FF7149">
        <w:tc>
          <w:tcPr>
            <w:tcW w:w="10456" w:type="dxa"/>
          </w:tcPr>
          <w:p w14:paraId="49FC85D8" w14:textId="2023A7E3" w:rsidR="00FF7149" w:rsidRDefault="006C7D94" w:rsidP="00EC78B5">
            <w:r>
              <w:t xml:space="preserve">We are seeking a dynamic and experienced manager with </w:t>
            </w:r>
            <w:r w:rsidR="00983448">
              <w:t>good</w:t>
            </w:r>
            <w:r w:rsidR="00D95EAE">
              <w:t xml:space="preserve"> interpersonal skills to help us rebuild after the pandemic</w:t>
            </w:r>
            <w:r w:rsidR="00F12488">
              <w:t xml:space="preserve"> and take our work to the next level. Someone who can develop partnerships </w:t>
            </w:r>
            <w:r w:rsidR="00B40D2E">
              <w:t xml:space="preserve">with a range of stakeholders to engage, motivate and inspire </w:t>
            </w:r>
            <w:r w:rsidR="005512B0">
              <w:t>disable</w:t>
            </w:r>
            <w:r w:rsidR="00983448">
              <w:t>d</w:t>
            </w:r>
            <w:r w:rsidR="005512B0">
              <w:t xml:space="preserve"> people </w:t>
            </w:r>
            <w:r w:rsidR="00983448">
              <w:t xml:space="preserve">improve their </w:t>
            </w:r>
            <w:r w:rsidR="00C8249B">
              <w:t>wellbeing</w:t>
            </w:r>
            <w:r w:rsidR="00983448">
              <w:t xml:space="preserve"> through physical activity</w:t>
            </w:r>
            <w:r w:rsidR="005512B0">
              <w:t>.</w:t>
            </w:r>
          </w:p>
          <w:p w14:paraId="77A781E3" w14:textId="77777777" w:rsidR="00C56DD0" w:rsidRDefault="00C56DD0" w:rsidP="00EC78B5"/>
          <w:p w14:paraId="702EDA2C" w14:textId="25A480D8" w:rsidR="00C56DD0" w:rsidRDefault="00C56DD0" w:rsidP="00EC78B5">
            <w:r>
              <w:t>This is a broad and varied role</w:t>
            </w:r>
            <w:r w:rsidR="0028335B">
              <w:t>,</w:t>
            </w:r>
            <w:r>
              <w:t xml:space="preserve"> </w:t>
            </w:r>
            <w:r w:rsidR="0028335B">
              <w:t>that requires</w:t>
            </w:r>
            <w:r>
              <w:t xml:space="preserve"> a diverse skill set</w:t>
            </w:r>
            <w:r w:rsidR="00E1726E">
              <w:t xml:space="preserve">. The responsibilities of the </w:t>
            </w:r>
            <w:r w:rsidR="00EE50CC">
              <w:t>post</w:t>
            </w:r>
            <w:r w:rsidR="00E1726E">
              <w:t xml:space="preserve"> are to provide strategic le</w:t>
            </w:r>
            <w:r w:rsidR="0028335B">
              <w:t>adership, advoca</w:t>
            </w:r>
            <w:r w:rsidR="00EE50CC">
              <w:t>t</w:t>
            </w:r>
            <w:r w:rsidR="006A05C3">
              <w:t>e</w:t>
            </w:r>
            <w:r w:rsidR="00EE50CC">
              <w:t xml:space="preserve"> </w:t>
            </w:r>
            <w:r w:rsidR="001E047D">
              <w:t xml:space="preserve">for our work, develop </w:t>
            </w:r>
            <w:r w:rsidR="006A05C3">
              <w:t>our</w:t>
            </w:r>
            <w:r w:rsidR="001E047D">
              <w:t xml:space="preserve"> organisation</w:t>
            </w:r>
            <w:r w:rsidR="006A05C3">
              <w:t>, our</w:t>
            </w:r>
            <w:r w:rsidR="001E047D">
              <w:t xml:space="preserve"> people </w:t>
            </w:r>
            <w:r w:rsidR="0036504E">
              <w:t>and build on the successful partnerships already established</w:t>
            </w:r>
            <w:r w:rsidR="006A05C3">
              <w:t>,</w:t>
            </w:r>
            <w:r w:rsidR="0036504E">
              <w:t xml:space="preserve"> whil</w:t>
            </w:r>
            <w:r w:rsidR="004F31EB">
              <w:t>st</w:t>
            </w:r>
            <w:r w:rsidR="0036504E">
              <w:t xml:space="preserve"> also providing </w:t>
            </w:r>
            <w:r w:rsidR="008A75F1">
              <w:t xml:space="preserve">operational leadership. Within the </w:t>
            </w:r>
            <w:r w:rsidR="00736763">
              <w:t xml:space="preserve">operational element of the role, the postholder will manage the </w:t>
            </w:r>
            <w:r w:rsidR="00193665">
              <w:t>financial, physical and people resources of the organisation</w:t>
            </w:r>
            <w:r w:rsidR="00EF2926">
              <w:t xml:space="preserve">, </w:t>
            </w:r>
            <w:r w:rsidR="00D14D3F">
              <w:t>and</w:t>
            </w:r>
            <w:r w:rsidR="00EF2926">
              <w:t xml:space="preserve"> ensure the </w:t>
            </w:r>
            <w:r w:rsidR="00742970">
              <w:t xml:space="preserve">effectiveness of our organisation and the </w:t>
            </w:r>
            <w:r w:rsidR="00EF2926">
              <w:t>sustainability of our operation</w:t>
            </w:r>
            <w:r w:rsidR="00DC1B97">
              <w:t>.</w:t>
            </w:r>
          </w:p>
          <w:p w14:paraId="5074BBCD" w14:textId="77777777" w:rsidR="00916685" w:rsidRDefault="00916685" w:rsidP="00EC78B5"/>
          <w:p w14:paraId="29557E04" w14:textId="118FCEBC" w:rsidR="008A75F1" w:rsidRPr="006C7D94" w:rsidRDefault="00916685" w:rsidP="00EC78B5">
            <w:r>
              <w:t>The successful candidate will have highly developed communication an</w:t>
            </w:r>
            <w:r w:rsidR="00D14D3F">
              <w:t>d</w:t>
            </w:r>
            <w:r w:rsidR="000F5024">
              <w:t xml:space="preserve"> be able to demonstrate evidence of strategic </w:t>
            </w:r>
            <w:r w:rsidR="003B3078">
              <w:t xml:space="preserve">planning and </w:t>
            </w:r>
            <w:r w:rsidR="000F5024">
              <w:t xml:space="preserve">leadership </w:t>
            </w:r>
            <w:r w:rsidR="003B3078">
              <w:t>and experience of managing project</w:t>
            </w:r>
            <w:r w:rsidR="00CB5AD3">
              <w:t>s</w:t>
            </w:r>
            <w:r w:rsidR="003B3078">
              <w:t xml:space="preserve"> (often complex)</w:t>
            </w:r>
            <w:r w:rsidR="00712F65">
              <w:t xml:space="preserve"> </w:t>
            </w:r>
            <w:r w:rsidR="00321960">
              <w:t xml:space="preserve">and an ability to work on their own initiative. </w:t>
            </w:r>
            <w:r w:rsidR="00970575">
              <w:t xml:space="preserve">Sound financial management skills </w:t>
            </w:r>
            <w:r w:rsidR="00D14D3F">
              <w:t>are essential</w:t>
            </w:r>
            <w:r w:rsidR="00970575">
              <w:t xml:space="preserve"> </w:t>
            </w:r>
            <w:r w:rsidR="00D14D3F">
              <w:t xml:space="preserve">in </w:t>
            </w:r>
            <w:r w:rsidR="00C8249B">
              <w:t>order to</w:t>
            </w:r>
            <w:r w:rsidR="00970575">
              <w:t xml:space="preserve"> meet </w:t>
            </w:r>
            <w:r w:rsidR="00712F65">
              <w:t xml:space="preserve">our </w:t>
            </w:r>
            <w:r w:rsidR="00BA5309">
              <w:t xml:space="preserve">financial and regulatory responsibilities. This is a unique </w:t>
            </w:r>
            <w:r w:rsidR="005D15DE">
              <w:t xml:space="preserve">opportunity to work with the </w:t>
            </w:r>
            <w:r w:rsidR="00777EE7">
              <w:t>b</w:t>
            </w:r>
            <w:r w:rsidR="005D15DE">
              <w:t>oard of trustees</w:t>
            </w:r>
            <w:r w:rsidR="00777EE7">
              <w:t xml:space="preserve"> and a small staff team</w:t>
            </w:r>
            <w:r w:rsidR="005D15DE">
              <w:t xml:space="preserve"> to </w:t>
            </w:r>
            <w:r w:rsidR="00DC7A5D">
              <w:t>make a real difference.</w:t>
            </w:r>
          </w:p>
        </w:tc>
      </w:tr>
    </w:tbl>
    <w:p w14:paraId="76F46E8C" w14:textId="77777777" w:rsidR="00E218D6" w:rsidRPr="008E597B" w:rsidRDefault="00E218D6" w:rsidP="00EC78B5">
      <w:pPr>
        <w:rPr>
          <w:sz w:val="16"/>
          <w:szCs w:val="16"/>
        </w:rPr>
      </w:pPr>
    </w:p>
    <w:p w14:paraId="1A41E97F" w14:textId="77777777" w:rsidR="00CE4262" w:rsidRPr="00AB46B8" w:rsidRDefault="00CE4262" w:rsidP="00EC78B5">
      <w:pPr>
        <w:rPr>
          <w:b/>
          <w:bCs/>
          <w:sz w:val="28"/>
          <w:szCs w:val="28"/>
        </w:rPr>
      </w:pPr>
      <w:r w:rsidRPr="00AB46B8">
        <w:rPr>
          <w:b/>
          <w:bCs/>
          <w:sz w:val="28"/>
          <w:szCs w:val="28"/>
        </w:rPr>
        <w:lastRenderedPageBreak/>
        <w:t>Key Responsibilities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D0A22" w14:paraId="39FB6C92" w14:textId="77777777" w:rsidTr="00FD0A22">
        <w:tc>
          <w:tcPr>
            <w:tcW w:w="10456" w:type="dxa"/>
          </w:tcPr>
          <w:p w14:paraId="6DA771B2" w14:textId="77777777" w:rsidR="00F25AED" w:rsidRPr="006B1C9D" w:rsidRDefault="00F25AED" w:rsidP="00F25AED">
            <w:pPr>
              <w:jc w:val="both"/>
              <w:rPr>
                <w:b/>
                <w:bCs/>
              </w:rPr>
            </w:pPr>
            <w:r w:rsidRPr="006B1C9D">
              <w:rPr>
                <w:b/>
                <w:bCs/>
              </w:rPr>
              <w:t xml:space="preserve">Strategy and planning  </w:t>
            </w:r>
          </w:p>
          <w:p w14:paraId="5D6CA05D" w14:textId="77777777" w:rsidR="00D9375F" w:rsidRPr="00D9375F" w:rsidRDefault="00F25AED" w:rsidP="00DC7A5D">
            <w:pPr>
              <w:pStyle w:val="NoSpacing"/>
              <w:numPr>
                <w:ilvl w:val="0"/>
                <w:numId w:val="16"/>
              </w:numPr>
              <w:ind w:left="306" w:hanging="284"/>
              <w:rPr>
                <w:u w:val="single"/>
              </w:rPr>
            </w:pPr>
            <w:r>
              <w:t>Develop, communicate</w:t>
            </w:r>
            <w:r w:rsidR="00A8077A">
              <w:t>,</w:t>
            </w:r>
            <w:r>
              <w:t xml:space="preserve"> and implement the DSY strategy </w:t>
            </w:r>
            <w:r w:rsidR="00A8077A">
              <w:t xml:space="preserve">in line with the </w:t>
            </w:r>
            <w:r w:rsidR="00B219A0">
              <w:t>new national direction.</w:t>
            </w:r>
            <w:r w:rsidR="00DC74E9">
              <w:t xml:space="preserve"> </w:t>
            </w:r>
            <w:r>
              <w:t xml:space="preserve"> </w:t>
            </w:r>
          </w:p>
          <w:p w14:paraId="2B50F4A4" w14:textId="77777777" w:rsidR="00F25AED" w:rsidRDefault="003C7062" w:rsidP="00DC7A5D">
            <w:pPr>
              <w:pStyle w:val="NoSpacing"/>
              <w:numPr>
                <w:ilvl w:val="0"/>
                <w:numId w:val="16"/>
              </w:numPr>
              <w:ind w:left="306" w:hanging="284"/>
            </w:pPr>
            <w:r>
              <w:t>E</w:t>
            </w:r>
            <w:r w:rsidR="00F25AED">
              <w:t>nsure the development of DSY as a sustainable charity, adding value and demonstrating impact</w:t>
            </w:r>
            <w:r w:rsidR="00DC7A5D">
              <w:t>.</w:t>
            </w:r>
          </w:p>
          <w:p w14:paraId="5BC5FDC9" w14:textId="77777777" w:rsidR="00A8077A" w:rsidRPr="00F53F84" w:rsidRDefault="00A8077A" w:rsidP="00A8077A">
            <w:pPr>
              <w:pStyle w:val="NoSpacing"/>
              <w:rPr>
                <w:u w:val="single"/>
              </w:rPr>
            </w:pPr>
          </w:p>
          <w:p w14:paraId="55A5E96D" w14:textId="77777777" w:rsidR="00F25AED" w:rsidRDefault="00F25AED" w:rsidP="00F25AED">
            <w:pPr>
              <w:jc w:val="both"/>
              <w:rPr>
                <w:b/>
                <w:bCs/>
              </w:rPr>
            </w:pPr>
            <w:r w:rsidRPr="006B1C9D">
              <w:rPr>
                <w:b/>
                <w:bCs/>
              </w:rPr>
              <w:t>Leadership and management</w:t>
            </w:r>
          </w:p>
          <w:p w14:paraId="7F81E303" w14:textId="721596A2" w:rsidR="00A3128A" w:rsidRDefault="00D14D3F" w:rsidP="000D50AF">
            <w:pPr>
              <w:pStyle w:val="ListParagraph"/>
              <w:numPr>
                <w:ilvl w:val="0"/>
                <w:numId w:val="2"/>
              </w:numPr>
            </w:pPr>
            <w:r>
              <w:t>M</w:t>
            </w:r>
            <w:r w:rsidR="005C4CE2" w:rsidRPr="00A55B4B">
              <w:t xml:space="preserve">aintain </w:t>
            </w:r>
            <w:r w:rsidR="003D0C51" w:rsidRPr="00A55B4B">
              <w:t>strong</w:t>
            </w:r>
            <w:r w:rsidR="00CB438C" w:rsidRPr="00A55B4B">
              <w:t xml:space="preserve"> and effective partnership working with key strategic orga</w:t>
            </w:r>
            <w:r w:rsidR="004665D3" w:rsidRPr="00A55B4B">
              <w:t xml:space="preserve">nisations </w:t>
            </w:r>
            <w:r w:rsidR="000D50AF">
              <w:t>and i</w:t>
            </w:r>
            <w:r w:rsidR="00783C50" w:rsidRPr="00A55B4B">
              <w:t>mprove cross sector collaboration</w:t>
            </w:r>
            <w:r>
              <w:t>.</w:t>
            </w:r>
          </w:p>
          <w:p w14:paraId="5DBE1590" w14:textId="73FAF99B" w:rsidR="00F25AED" w:rsidRPr="006D269F" w:rsidRDefault="00D14D3F" w:rsidP="000D50AF">
            <w:pPr>
              <w:pStyle w:val="ListParagraph"/>
              <w:numPr>
                <w:ilvl w:val="0"/>
                <w:numId w:val="2"/>
              </w:numPr>
            </w:pPr>
            <w:r>
              <w:t>M</w:t>
            </w:r>
            <w:r w:rsidR="00F25AED">
              <w:t xml:space="preserve">anaging a staff team </w:t>
            </w:r>
            <w:r w:rsidR="00300506">
              <w:t>focusing on</w:t>
            </w:r>
            <w:r w:rsidR="00D960BE">
              <w:t xml:space="preserve"> </w:t>
            </w:r>
            <w:r w:rsidR="00F25AED" w:rsidRPr="00A3128A">
              <w:rPr>
                <w:rFonts w:eastAsia="Trebuchet MS" w:cstheme="minorHAnsi"/>
              </w:rPr>
              <w:t xml:space="preserve">continuous </w:t>
            </w:r>
            <w:r w:rsidR="00750F8E" w:rsidRPr="00A3128A">
              <w:rPr>
                <w:rFonts w:eastAsia="Trebuchet MS" w:cstheme="minorHAnsi"/>
              </w:rPr>
              <w:t>development</w:t>
            </w:r>
            <w:r w:rsidR="00F25AED" w:rsidRPr="00A3128A">
              <w:rPr>
                <w:rFonts w:eastAsia="Trebuchet MS" w:cstheme="minorHAnsi"/>
              </w:rPr>
              <w:t xml:space="preserve"> of the team, through performance management and </w:t>
            </w:r>
            <w:r w:rsidR="003D0C51" w:rsidRPr="00A3128A">
              <w:rPr>
                <w:rFonts w:eastAsia="Trebuchet MS" w:cstheme="minorHAnsi"/>
              </w:rPr>
              <w:t>inspirational leadership</w:t>
            </w:r>
            <w:r w:rsidR="00F25AED" w:rsidRPr="00A3128A">
              <w:rPr>
                <w:rFonts w:eastAsia="Trebuchet MS" w:cstheme="minorHAnsi"/>
              </w:rPr>
              <w:t>.</w:t>
            </w:r>
          </w:p>
          <w:p w14:paraId="604E2960" w14:textId="77777777" w:rsidR="00F25AED" w:rsidRDefault="003D0C51" w:rsidP="000D50AF">
            <w:pPr>
              <w:pStyle w:val="NoSpacing"/>
              <w:numPr>
                <w:ilvl w:val="0"/>
                <w:numId w:val="2"/>
              </w:numPr>
            </w:pPr>
            <w:r>
              <w:rPr>
                <w:rFonts w:eastAsia="Trebuchet MS" w:cstheme="minorHAnsi"/>
              </w:rPr>
              <w:t>Promote</w:t>
            </w:r>
            <w:r w:rsidR="00F25AED" w:rsidRPr="00D7649B">
              <w:rPr>
                <w:rFonts w:eastAsia="Trebuchet MS" w:cstheme="minorHAnsi"/>
              </w:rPr>
              <w:t xml:space="preserve"> the organisation’s values and aims and d</w:t>
            </w:r>
            <w:r w:rsidR="00F25AED">
              <w:t>emonstrate a commitment to equality and the positive value of diversity.</w:t>
            </w:r>
          </w:p>
          <w:p w14:paraId="31962F94" w14:textId="77777777" w:rsidR="00F25AED" w:rsidRDefault="00F25AED" w:rsidP="00F25AED">
            <w:pPr>
              <w:tabs>
                <w:tab w:val="left" w:pos="220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  <w:p w14:paraId="69AC033A" w14:textId="77777777" w:rsidR="00F25AED" w:rsidRPr="006B1C9D" w:rsidRDefault="00F25AED" w:rsidP="00F25AED">
            <w:pPr>
              <w:jc w:val="both"/>
              <w:rPr>
                <w:b/>
                <w:bCs/>
              </w:rPr>
            </w:pPr>
            <w:r w:rsidRPr="006B1C9D">
              <w:rPr>
                <w:b/>
                <w:bCs/>
              </w:rPr>
              <w:t>Development and partnerships</w:t>
            </w:r>
          </w:p>
          <w:p w14:paraId="586DD1AF" w14:textId="7E469C83" w:rsidR="00F25AED" w:rsidRPr="00A17749" w:rsidRDefault="00F25AED" w:rsidP="00130524">
            <w:pPr>
              <w:pStyle w:val="NoSpacing"/>
              <w:numPr>
                <w:ilvl w:val="0"/>
                <w:numId w:val="2"/>
              </w:numPr>
            </w:pPr>
            <w:r w:rsidRPr="00A17749">
              <w:t xml:space="preserve">Support the work of the </w:t>
            </w:r>
            <w:r>
              <w:t xml:space="preserve">development </w:t>
            </w:r>
            <w:r w:rsidRPr="00A17749">
              <w:t xml:space="preserve">officers in the </w:t>
            </w:r>
            <w:r>
              <w:t xml:space="preserve">delivery </w:t>
            </w:r>
            <w:r w:rsidRPr="00A17749">
              <w:t xml:space="preserve">of opportunities in sport and active recreation </w:t>
            </w:r>
            <w:r>
              <w:t>for</w:t>
            </w:r>
            <w:r w:rsidRPr="00A17749">
              <w:t xml:space="preserve"> disabled people</w:t>
            </w:r>
            <w:r>
              <w:t>.</w:t>
            </w:r>
          </w:p>
          <w:p w14:paraId="0812195E" w14:textId="75EF5715" w:rsidR="00F25AED" w:rsidRDefault="00F25AED" w:rsidP="00130524">
            <w:pPr>
              <w:pStyle w:val="NoSpacing"/>
              <w:numPr>
                <w:ilvl w:val="0"/>
                <w:numId w:val="2"/>
              </w:numPr>
            </w:pPr>
            <w:r w:rsidRPr="00A17749">
              <w:t>Work with appropriate agencies to develop joint initiatives in the promotion of inclusive sport</w:t>
            </w:r>
            <w:r>
              <w:t>.</w:t>
            </w:r>
          </w:p>
          <w:p w14:paraId="3963E91D" w14:textId="68BA1B05" w:rsidR="0014612D" w:rsidRDefault="0066067E" w:rsidP="00130524">
            <w:pPr>
              <w:pStyle w:val="NoSpacing"/>
              <w:numPr>
                <w:ilvl w:val="0"/>
                <w:numId w:val="2"/>
              </w:numPr>
            </w:pPr>
            <w:r>
              <w:t xml:space="preserve">Maintain oversight of all projects, </w:t>
            </w:r>
            <w:r w:rsidR="00490A02">
              <w:t>ensuring</w:t>
            </w:r>
            <w:r>
              <w:t xml:space="preserve"> </w:t>
            </w:r>
            <w:r w:rsidR="00490A02">
              <w:t>all key objectives a</w:t>
            </w:r>
            <w:r w:rsidR="00C93F75">
              <w:t>re</w:t>
            </w:r>
            <w:r w:rsidR="00490A02">
              <w:t xml:space="preserve"> met</w:t>
            </w:r>
            <w:r w:rsidR="006143AB">
              <w:t>.</w:t>
            </w:r>
          </w:p>
          <w:p w14:paraId="48F2DFB1" w14:textId="77777777" w:rsidR="00A93506" w:rsidRDefault="00A93506" w:rsidP="00F25AED">
            <w:pPr>
              <w:pStyle w:val="NoSpacing"/>
              <w:jc w:val="both"/>
              <w:rPr>
                <w:b/>
              </w:rPr>
            </w:pPr>
          </w:p>
          <w:p w14:paraId="287C6132" w14:textId="77777777" w:rsidR="00F25AED" w:rsidRDefault="00F25AED" w:rsidP="00F25AED">
            <w:pPr>
              <w:pStyle w:val="NoSpacing"/>
              <w:jc w:val="both"/>
              <w:rPr>
                <w:b/>
              </w:rPr>
            </w:pPr>
            <w:r w:rsidRPr="006B1C9D">
              <w:rPr>
                <w:b/>
              </w:rPr>
              <w:t>Finance</w:t>
            </w:r>
            <w:r w:rsidR="00372C68">
              <w:rPr>
                <w:b/>
              </w:rPr>
              <w:t xml:space="preserve"> and F</w:t>
            </w:r>
            <w:r w:rsidR="00CA5B03">
              <w:rPr>
                <w:b/>
              </w:rPr>
              <w:t>undraising</w:t>
            </w:r>
          </w:p>
          <w:p w14:paraId="46A9711D" w14:textId="0F6F9C8F" w:rsidR="00F25AED" w:rsidRDefault="00A93506" w:rsidP="00130524">
            <w:pPr>
              <w:pStyle w:val="NoSpacing"/>
              <w:numPr>
                <w:ilvl w:val="0"/>
                <w:numId w:val="2"/>
              </w:numPr>
            </w:pPr>
            <w:r>
              <w:t>Produce annual budgets, m</w:t>
            </w:r>
            <w:r w:rsidR="00551F42">
              <w:t xml:space="preserve">aintain up-to-date accounts </w:t>
            </w:r>
            <w:r>
              <w:t>with</w:t>
            </w:r>
            <w:r w:rsidR="00260922">
              <w:t xml:space="preserve"> adherence to all</w:t>
            </w:r>
            <w:r w:rsidR="00F25AED">
              <w:t xml:space="preserve"> financial policies, procedures</w:t>
            </w:r>
            <w:r w:rsidR="003F7D29">
              <w:t>,</w:t>
            </w:r>
            <w:r w:rsidR="00F25AED">
              <w:t xml:space="preserve"> and controls.</w:t>
            </w:r>
          </w:p>
          <w:p w14:paraId="6D6536FB" w14:textId="77777777" w:rsidR="00F25AED" w:rsidRPr="00A93506" w:rsidRDefault="00F25AED" w:rsidP="00130524">
            <w:pPr>
              <w:pStyle w:val="NoSpacing"/>
              <w:numPr>
                <w:ilvl w:val="0"/>
                <w:numId w:val="2"/>
              </w:numPr>
            </w:pPr>
            <w:r>
              <w:t xml:space="preserve">Ensure the accounts are audited, </w:t>
            </w:r>
            <w:r w:rsidR="000B7C31">
              <w:t>and the</w:t>
            </w:r>
            <w:r>
              <w:t xml:space="preserve"> annual report returns are made to Companies House and the Charity Commission in a timely manner.</w:t>
            </w:r>
          </w:p>
          <w:p w14:paraId="63EEDBA4" w14:textId="77777777" w:rsidR="00F25AED" w:rsidRPr="00E73FC6" w:rsidRDefault="00F25AED" w:rsidP="00130524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  <w:r>
              <w:t>Ensure all the required project evaluation and accounts information is made available to funders to the required deadlines.</w:t>
            </w:r>
          </w:p>
          <w:p w14:paraId="5D6D2181" w14:textId="77777777" w:rsidR="00F25AED" w:rsidRDefault="00F25AED" w:rsidP="00F25AED">
            <w:pPr>
              <w:pStyle w:val="NoSpacing"/>
              <w:jc w:val="both"/>
            </w:pPr>
          </w:p>
          <w:p w14:paraId="3EAB4687" w14:textId="77777777" w:rsidR="00F25AED" w:rsidRPr="006B1C9D" w:rsidRDefault="00F25AED" w:rsidP="00F25AED">
            <w:pPr>
              <w:pStyle w:val="NoSpacing"/>
              <w:jc w:val="both"/>
              <w:rPr>
                <w:b/>
              </w:rPr>
            </w:pPr>
            <w:r w:rsidRPr="006B1C9D">
              <w:rPr>
                <w:b/>
              </w:rPr>
              <w:t>Marketing and Communication</w:t>
            </w:r>
          </w:p>
          <w:p w14:paraId="4BBD7BC3" w14:textId="0463B6AA" w:rsidR="00F25AED" w:rsidRDefault="00D14D3F" w:rsidP="00D14D3F">
            <w:pPr>
              <w:pStyle w:val="NoSpacing"/>
              <w:numPr>
                <w:ilvl w:val="0"/>
                <w:numId w:val="20"/>
              </w:numPr>
              <w:ind w:left="447" w:hanging="425"/>
            </w:pPr>
            <w:r>
              <w:t>Develop</w:t>
            </w:r>
            <w:r w:rsidR="00F25AED">
              <w:t xml:space="preserve"> a marketing and communications plan aimed at raising the profile of DSY.</w:t>
            </w:r>
          </w:p>
          <w:p w14:paraId="3F41D60F" w14:textId="48F64583" w:rsidR="00F25AED" w:rsidRDefault="00F25AED" w:rsidP="00D071FF">
            <w:pPr>
              <w:pStyle w:val="NoSpacing"/>
              <w:numPr>
                <w:ilvl w:val="0"/>
                <w:numId w:val="2"/>
              </w:numPr>
            </w:pPr>
            <w:r w:rsidRPr="00231CEB">
              <w:t>Oversee the development of the DSY and Denhale</w:t>
            </w:r>
            <w:r>
              <w:t xml:space="preserve"> </w:t>
            </w:r>
            <w:r w:rsidRPr="00231CEB">
              <w:t>ARC websites</w:t>
            </w:r>
            <w:r>
              <w:t>,</w:t>
            </w:r>
            <w:r w:rsidRPr="00231CEB">
              <w:t xml:space="preserve"> along with the distribution of informa</w:t>
            </w:r>
            <w:r>
              <w:t>tion through social media</w:t>
            </w:r>
            <w:r w:rsidR="00D14D3F">
              <w:t xml:space="preserve"> and other channels</w:t>
            </w:r>
            <w:r>
              <w:t>.</w:t>
            </w:r>
          </w:p>
          <w:p w14:paraId="3E108AB2" w14:textId="77777777" w:rsidR="00A3128A" w:rsidRDefault="00A3128A" w:rsidP="00565BAD">
            <w:pPr>
              <w:pStyle w:val="NoSpacing"/>
              <w:jc w:val="both"/>
            </w:pPr>
          </w:p>
          <w:p w14:paraId="7702E1D6" w14:textId="46AB8B6C" w:rsidR="00565BAD" w:rsidRDefault="00B721F0" w:rsidP="00565BAD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Monitoring and evaluation</w:t>
            </w:r>
          </w:p>
          <w:p w14:paraId="449EC727" w14:textId="1BA5AE0D" w:rsidR="00BF5076" w:rsidRDefault="00BF5076" w:rsidP="00D071FF">
            <w:pPr>
              <w:pStyle w:val="NoSpacing"/>
              <w:numPr>
                <w:ilvl w:val="0"/>
                <w:numId w:val="11"/>
              </w:numPr>
              <w:ind w:left="306" w:hanging="284"/>
              <w:rPr>
                <w:bCs/>
              </w:rPr>
            </w:pPr>
            <w:r w:rsidRPr="00BF5076">
              <w:rPr>
                <w:bCs/>
              </w:rPr>
              <w:t xml:space="preserve">Develop a framework </w:t>
            </w:r>
            <w:r w:rsidR="00115071">
              <w:rPr>
                <w:bCs/>
              </w:rPr>
              <w:t xml:space="preserve">and associated measures </w:t>
            </w:r>
            <w:r w:rsidRPr="00BF5076">
              <w:rPr>
                <w:bCs/>
              </w:rPr>
              <w:t xml:space="preserve">for </w:t>
            </w:r>
            <w:r>
              <w:rPr>
                <w:bCs/>
              </w:rPr>
              <w:t>monitoring,</w:t>
            </w:r>
            <w:r w:rsidR="003301E2">
              <w:rPr>
                <w:bCs/>
              </w:rPr>
              <w:t xml:space="preserve"> </w:t>
            </w:r>
            <w:r>
              <w:rPr>
                <w:bCs/>
              </w:rPr>
              <w:t>evaluating</w:t>
            </w:r>
            <w:r w:rsidR="00D071FF">
              <w:rPr>
                <w:bCs/>
              </w:rPr>
              <w:t>,</w:t>
            </w:r>
            <w:r>
              <w:rPr>
                <w:bCs/>
              </w:rPr>
              <w:t xml:space="preserve"> and </w:t>
            </w:r>
            <w:r w:rsidR="0034325D">
              <w:rPr>
                <w:bCs/>
              </w:rPr>
              <w:t>reporting impact</w:t>
            </w:r>
            <w:r w:rsidR="00636EEF">
              <w:rPr>
                <w:bCs/>
              </w:rPr>
              <w:t xml:space="preserve"> in the performance of the organisation </w:t>
            </w:r>
          </w:p>
          <w:p w14:paraId="49438E20" w14:textId="4FC930D8" w:rsidR="00C76DB9" w:rsidRPr="00A3128A" w:rsidRDefault="00A3128A" w:rsidP="00F25AED">
            <w:pPr>
              <w:pStyle w:val="NoSpacing"/>
              <w:numPr>
                <w:ilvl w:val="0"/>
                <w:numId w:val="11"/>
              </w:numPr>
              <w:ind w:left="306" w:hanging="284"/>
              <w:jc w:val="both"/>
              <w:rPr>
                <w:b/>
              </w:rPr>
            </w:pPr>
            <w:r w:rsidRPr="00A3128A">
              <w:rPr>
                <w:bCs/>
              </w:rPr>
              <w:t>D</w:t>
            </w:r>
            <w:r w:rsidR="00364B8B" w:rsidRPr="00A3128A">
              <w:rPr>
                <w:bCs/>
              </w:rPr>
              <w:t xml:space="preserve">evelop the capacity of the staff </w:t>
            </w:r>
            <w:r w:rsidR="003A66B7" w:rsidRPr="00A3128A">
              <w:rPr>
                <w:bCs/>
              </w:rPr>
              <w:t>team, currently 4 individuals</w:t>
            </w:r>
            <w:r w:rsidR="00B53FDA" w:rsidRPr="00A3128A">
              <w:rPr>
                <w:bCs/>
              </w:rPr>
              <w:t xml:space="preserve">, </w:t>
            </w:r>
            <w:r w:rsidR="00364B8B" w:rsidRPr="00A3128A">
              <w:rPr>
                <w:bCs/>
              </w:rPr>
              <w:t xml:space="preserve">to </w:t>
            </w:r>
            <w:r w:rsidR="00B834BE" w:rsidRPr="00A3128A">
              <w:rPr>
                <w:bCs/>
              </w:rPr>
              <w:t xml:space="preserve">record and evidence the outcomes achieved in the delivery of </w:t>
            </w:r>
            <w:r w:rsidRPr="00A3128A">
              <w:rPr>
                <w:bCs/>
              </w:rPr>
              <w:t xml:space="preserve">community </w:t>
            </w:r>
            <w:r w:rsidR="00B834BE" w:rsidRPr="00A3128A">
              <w:rPr>
                <w:bCs/>
              </w:rPr>
              <w:t>projects</w:t>
            </w:r>
            <w:r>
              <w:rPr>
                <w:bCs/>
              </w:rPr>
              <w:t xml:space="preserve">.  </w:t>
            </w:r>
          </w:p>
          <w:p w14:paraId="7463A9CE" w14:textId="77777777" w:rsidR="00A3128A" w:rsidRPr="00A3128A" w:rsidRDefault="00A3128A" w:rsidP="00A3128A">
            <w:pPr>
              <w:pStyle w:val="NoSpacing"/>
              <w:ind w:left="306"/>
              <w:jc w:val="both"/>
              <w:rPr>
                <w:b/>
              </w:rPr>
            </w:pPr>
          </w:p>
          <w:p w14:paraId="3FB02B21" w14:textId="77777777" w:rsidR="00F25AED" w:rsidRPr="006B1C9D" w:rsidRDefault="00F25AED" w:rsidP="00F25AED">
            <w:pPr>
              <w:pStyle w:val="NoSpacing"/>
              <w:jc w:val="both"/>
              <w:rPr>
                <w:b/>
              </w:rPr>
            </w:pPr>
            <w:r w:rsidRPr="006B1C9D">
              <w:rPr>
                <w:b/>
              </w:rPr>
              <w:t>Governance and regulatory requirements</w:t>
            </w:r>
          </w:p>
          <w:p w14:paraId="64737218" w14:textId="77777777" w:rsidR="005671F0" w:rsidRDefault="00F25AED" w:rsidP="00130524">
            <w:pPr>
              <w:pStyle w:val="NoSpacing"/>
              <w:numPr>
                <w:ilvl w:val="0"/>
                <w:numId w:val="2"/>
              </w:numPr>
            </w:pPr>
            <w:r>
              <w:t xml:space="preserve">Ensure all required policies and procedures are in place, </w:t>
            </w:r>
            <w:r w:rsidR="005671F0">
              <w:t>in relation to</w:t>
            </w:r>
            <w:r>
              <w:t xml:space="preserve"> legal and regulatory requirements</w:t>
            </w:r>
            <w:r w:rsidR="00751F9B">
              <w:t>.</w:t>
            </w:r>
            <w:r>
              <w:t xml:space="preserve"> </w:t>
            </w:r>
          </w:p>
          <w:p w14:paraId="0B2C10BA" w14:textId="3288316F" w:rsidR="00F25AED" w:rsidRDefault="00F25AED" w:rsidP="00130524">
            <w:pPr>
              <w:pStyle w:val="NoSpacing"/>
              <w:numPr>
                <w:ilvl w:val="0"/>
                <w:numId w:val="2"/>
              </w:numPr>
            </w:pPr>
            <w:r w:rsidRPr="00A90EDE">
              <w:t xml:space="preserve">To maintain oversight </w:t>
            </w:r>
            <w:r w:rsidR="003E75E9">
              <w:t xml:space="preserve">of </w:t>
            </w:r>
            <w:r w:rsidR="00041228">
              <w:t>and ensu</w:t>
            </w:r>
            <w:r w:rsidR="003E75E9">
              <w:t>re compliance with</w:t>
            </w:r>
            <w:r w:rsidR="003E75E9" w:rsidRPr="00A90EDE">
              <w:t xml:space="preserve"> key legislation</w:t>
            </w:r>
            <w:r w:rsidRPr="00A90EDE">
              <w:t xml:space="preserve">, e.g.: </w:t>
            </w:r>
            <w:r>
              <w:t>e</w:t>
            </w:r>
            <w:r w:rsidRPr="00A90EDE">
              <w:t>mployment law, Chariti</w:t>
            </w:r>
            <w:r>
              <w:t>es Act 2016, Companies Act 2006;</w:t>
            </w:r>
            <w:r w:rsidRPr="00A90EDE">
              <w:t xml:space="preserve"> identify</w:t>
            </w:r>
            <w:r>
              <w:t>ing</w:t>
            </w:r>
            <w:r w:rsidRPr="00A90EDE">
              <w:t xml:space="preserve"> issues </w:t>
            </w:r>
            <w:r w:rsidR="005671F0">
              <w:t xml:space="preserve">and </w:t>
            </w:r>
            <w:r>
              <w:t>prepar</w:t>
            </w:r>
            <w:r w:rsidR="005671F0">
              <w:t>e</w:t>
            </w:r>
            <w:r w:rsidRPr="00A90EDE">
              <w:t xml:space="preserve"> briefing papers </w:t>
            </w:r>
            <w:r>
              <w:t>for the Board.</w:t>
            </w:r>
          </w:p>
          <w:p w14:paraId="348A5569" w14:textId="77777777" w:rsidR="00FD0A22" w:rsidRDefault="00FD0A22"/>
        </w:tc>
      </w:tr>
    </w:tbl>
    <w:p w14:paraId="7D80E531" w14:textId="77777777" w:rsidR="00820A6B" w:rsidRDefault="00C16F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4E585EE" w14:textId="77777777" w:rsidR="005E1A6F" w:rsidRDefault="00C161DF" w:rsidP="005A6AC8">
      <w:pPr>
        <w:rPr>
          <w:b/>
          <w:bCs/>
          <w:sz w:val="28"/>
          <w:szCs w:val="28"/>
        </w:rPr>
      </w:pPr>
      <w:r w:rsidRPr="00C161DF">
        <w:rPr>
          <w:b/>
          <w:bCs/>
          <w:sz w:val="28"/>
          <w:szCs w:val="28"/>
        </w:rPr>
        <w:t>Person specification</w:t>
      </w:r>
      <w:r w:rsidR="00117753" w:rsidRPr="00C161DF">
        <w:rPr>
          <w:b/>
          <w:bCs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41228" w14:paraId="5654038D" w14:textId="77777777" w:rsidTr="00041228">
        <w:tc>
          <w:tcPr>
            <w:tcW w:w="10456" w:type="dxa"/>
          </w:tcPr>
          <w:p w14:paraId="268B9E51" w14:textId="77777777" w:rsidR="001A6E00" w:rsidRDefault="001A6E00" w:rsidP="001A6E00">
            <w:pPr>
              <w:rPr>
                <w:b/>
                <w:bCs/>
              </w:rPr>
            </w:pPr>
            <w:r w:rsidRPr="001A6E00">
              <w:rPr>
                <w:b/>
                <w:bCs/>
              </w:rPr>
              <w:t>Essential Criteria</w:t>
            </w:r>
          </w:p>
          <w:p w14:paraId="55455268" w14:textId="77777777" w:rsidR="00C93F75" w:rsidRDefault="00EA4DEE" w:rsidP="00072540">
            <w:pPr>
              <w:pStyle w:val="ListParagraph"/>
              <w:numPr>
                <w:ilvl w:val="0"/>
                <w:numId w:val="13"/>
              </w:numPr>
              <w:ind w:left="306" w:hanging="284"/>
            </w:pPr>
            <w:r w:rsidRPr="00EA4DEE">
              <w:t>Highly developed financial skills and experience</w:t>
            </w:r>
          </w:p>
          <w:p w14:paraId="5F773679" w14:textId="4EA92FCF" w:rsidR="00712D76" w:rsidRDefault="00712D76" w:rsidP="00072540">
            <w:pPr>
              <w:pStyle w:val="ListParagraph"/>
              <w:numPr>
                <w:ilvl w:val="0"/>
                <w:numId w:val="13"/>
              </w:numPr>
              <w:ind w:left="306" w:hanging="284"/>
            </w:pPr>
            <w:r>
              <w:t xml:space="preserve">A high level </w:t>
            </w:r>
            <w:r w:rsidR="00E7606B">
              <w:t xml:space="preserve">of </w:t>
            </w:r>
            <w:r w:rsidR="00D14D3F">
              <w:t xml:space="preserve">IT </w:t>
            </w:r>
            <w:r w:rsidR="00C8249B">
              <w:t>competence,</w:t>
            </w:r>
            <w:r w:rsidR="009E5183">
              <w:t xml:space="preserve"> </w:t>
            </w:r>
          </w:p>
          <w:p w14:paraId="7B719FDD" w14:textId="141E9ED9" w:rsidR="00E7606B" w:rsidRDefault="00D14D3F" w:rsidP="00072540">
            <w:pPr>
              <w:pStyle w:val="ListParagraph"/>
              <w:numPr>
                <w:ilvl w:val="0"/>
                <w:numId w:val="13"/>
              </w:numPr>
              <w:ind w:left="306" w:hanging="284"/>
            </w:pPr>
            <w:r>
              <w:t>P</w:t>
            </w:r>
            <w:r w:rsidR="00F20D71">
              <w:t xml:space="preserve">lanning and </w:t>
            </w:r>
            <w:r w:rsidR="00A555F3">
              <w:t xml:space="preserve">organisational </w:t>
            </w:r>
            <w:r w:rsidR="00952EB9">
              <w:t>skills with self-discipline and attention to detail</w:t>
            </w:r>
            <w:r w:rsidR="00F20D71">
              <w:t xml:space="preserve"> </w:t>
            </w:r>
          </w:p>
          <w:p w14:paraId="510ECE4E" w14:textId="3978487A" w:rsidR="00462B33" w:rsidRDefault="00EC43C4" w:rsidP="00072540">
            <w:pPr>
              <w:pStyle w:val="ListParagraph"/>
              <w:numPr>
                <w:ilvl w:val="0"/>
                <w:numId w:val="13"/>
              </w:numPr>
              <w:ind w:left="306" w:hanging="284"/>
            </w:pPr>
            <w:r>
              <w:t>Excellent interpersonal skills and e</w:t>
            </w:r>
            <w:r w:rsidR="00462B33">
              <w:t>xperience of managing a staff tea</w:t>
            </w:r>
          </w:p>
          <w:p w14:paraId="400D6B44" w14:textId="0D70DE70" w:rsidR="00E40514" w:rsidRDefault="00E40514" w:rsidP="00072540">
            <w:pPr>
              <w:pStyle w:val="ListParagraph"/>
              <w:numPr>
                <w:ilvl w:val="0"/>
                <w:numId w:val="13"/>
              </w:numPr>
              <w:ind w:left="306" w:hanging="284"/>
            </w:pPr>
            <w:r>
              <w:t>Experience of stakeholder management</w:t>
            </w:r>
            <w:r w:rsidR="00072540">
              <w:t xml:space="preserve"> </w:t>
            </w:r>
          </w:p>
          <w:p w14:paraId="5DD8DCE1" w14:textId="77777777" w:rsidR="00E8140B" w:rsidRDefault="00836207" w:rsidP="00072540">
            <w:pPr>
              <w:pStyle w:val="ListParagraph"/>
              <w:numPr>
                <w:ilvl w:val="0"/>
                <w:numId w:val="13"/>
              </w:numPr>
              <w:ind w:left="306" w:hanging="284"/>
            </w:pPr>
            <w:r>
              <w:t xml:space="preserve">Highly developed oral, written and presentation </w:t>
            </w:r>
            <w:r w:rsidR="00880040">
              <w:t>skills</w:t>
            </w:r>
          </w:p>
          <w:p w14:paraId="639E8106" w14:textId="77777777" w:rsidR="00292B6B" w:rsidRDefault="00292B6B" w:rsidP="00072540">
            <w:pPr>
              <w:pStyle w:val="ListParagraph"/>
              <w:numPr>
                <w:ilvl w:val="0"/>
                <w:numId w:val="13"/>
              </w:numPr>
              <w:ind w:left="306" w:hanging="284"/>
            </w:pPr>
            <w:r>
              <w:t xml:space="preserve">Proven experience of strategic </w:t>
            </w:r>
            <w:r w:rsidR="00255D75">
              <w:t>development working</w:t>
            </w:r>
            <w:r w:rsidR="00997202">
              <w:t xml:space="preserve"> and the ability to embed</w:t>
            </w:r>
            <w:r w:rsidR="00E8140B">
              <w:t xml:space="preserve"> </w:t>
            </w:r>
            <w:r w:rsidR="00997202">
              <w:t>inclusive pr</w:t>
            </w:r>
            <w:r w:rsidR="00E8140B">
              <w:t xml:space="preserve">actice </w:t>
            </w:r>
          </w:p>
          <w:p w14:paraId="52C8A27D" w14:textId="77777777" w:rsidR="00145D72" w:rsidRDefault="00DC4370" w:rsidP="00072540">
            <w:pPr>
              <w:pStyle w:val="ListParagraph"/>
              <w:numPr>
                <w:ilvl w:val="0"/>
                <w:numId w:val="13"/>
              </w:numPr>
              <w:ind w:left="306" w:hanging="284"/>
            </w:pPr>
            <w:r>
              <w:lastRenderedPageBreak/>
              <w:t>Experience of partnership working</w:t>
            </w:r>
          </w:p>
          <w:p w14:paraId="760E710B" w14:textId="77777777" w:rsidR="00673E9A" w:rsidRDefault="00673E9A" w:rsidP="00072540">
            <w:pPr>
              <w:pStyle w:val="ListParagraph"/>
              <w:numPr>
                <w:ilvl w:val="0"/>
                <w:numId w:val="13"/>
              </w:numPr>
              <w:ind w:left="306" w:hanging="284"/>
            </w:pPr>
            <w:r>
              <w:t xml:space="preserve">Ability to work within a policy framework and </w:t>
            </w:r>
            <w:r w:rsidR="00E06EFB">
              <w:t>ensure</w:t>
            </w:r>
            <w:r>
              <w:t xml:space="preserve"> le</w:t>
            </w:r>
            <w:r w:rsidR="00E06EFB">
              <w:t>gal compliance.</w:t>
            </w:r>
          </w:p>
          <w:p w14:paraId="2313B8D2" w14:textId="77777777" w:rsidR="00CD6701" w:rsidRDefault="00CD6701" w:rsidP="00CD6701"/>
          <w:p w14:paraId="46A613A6" w14:textId="77777777" w:rsidR="00CD6701" w:rsidRDefault="00CD6701" w:rsidP="00CD6701">
            <w:pPr>
              <w:rPr>
                <w:b/>
                <w:bCs/>
              </w:rPr>
            </w:pPr>
            <w:r w:rsidRPr="00CD6701">
              <w:rPr>
                <w:b/>
                <w:bCs/>
              </w:rPr>
              <w:t>Desirable Criteria</w:t>
            </w:r>
          </w:p>
          <w:p w14:paraId="6C4CAC75" w14:textId="402348D7" w:rsidR="00CD6701" w:rsidRDefault="00825B4A" w:rsidP="00072540">
            <w:pPr>
              <w:pStyle w:val="ListParagraph"/>
              <w:numPr>
                <w:ilvl w:val="0"/>
                <w:numId w:val="14"/>
              </w:numPr>
              <w:ind w:left="306" w:hanging="284"/>
            </w:pPr>
            <w:r w:rsidRPr="001E203A">
              <w:t xml:space="preserve">Work experience in the voluntary, social or healthcare </w:t>
            </w:r>
            <w:r w:rsidR="00BA6F3C" w:rsidRPr="001E203A">
              <w:t xml:space="preserve">sector and/or the sport and physical activity </w:t>
            </w:r>
            <w:r w:rsidR="001E203A" w:rsidRPr="001E203A">
              <w:t>sector</w:t>
            </w:r>
          </w:p>
          <w:p w14:paraId="5480E696" w14:textId="77777777" w:rsidR="001E203A" w:rsidRDefault="00D535E1" w:rsidP="00072540">
            <w:pPr>
              <w:pStyle w:val="ListParagraph"/>
              <w:numPr>
                <w:ilvl w:val="0"/>
                <w:numId w:val="14"/>
              </w:numPr>
              <w:ind w:left="306" w:hanging="284"/>
            </w:pPr>
            <w:r>
              <w:t>U</w:t>
            </w:r>
            <w:r w:rsidR="005D6CC3">
              <w:t>nderstanding of disability equality issues</w:t>
            </w:r>
          </w:p>
          <w:p w14:paraId="701AD97D" w14:textId="77C76D3B" w:rsidR="002134B5" w:rsidRDefault="002134B5" w:rsidP="00072540">
            <w:pPr>
              <w:pStyle w:val="ListParagraph"/>
              <w:numPr>
                <w:ilvl w:val="0"/>
                <w:numId w:val="14"/>
              </w:numPr>
              <w:ind w:left="306" w:hanging="284"/>
            </w:pPr>
            <w:r>
              <w:t>Experience of managing a facility</w:t>
            </w:r>
          </w:p>
          <w:p w14:paraId="65FF3383" w14:textId="77777777" w:rsidR="00D61F0E" w:rsidRPr="001E203A" w:rsidRDefault="00D61F0E" w:rsidP="00072540">
            <w:pPr>
              <w:pStyle w:val="ListParagraph"/>
              <w:numPr>
                <w:ilvl w:val="0"/>
                <w:numId w:val="14"/>
              </w:numPr>
              <w:ind w:left="306" w:hanging="284"/>
            </w:pPr>
            <w:r>
              <w:t xml:space="preserve">Experience of </w:t>
            </w:r>
            <w:r w:rsidR="008077A1">
              <w:t>using accounting systems</w:t>
            </w:r>
          </w:p>
          <w:p w14:paraId="0A681756" w14:textId="77777777" w:rsidR="00C76DB9" w:rsidRPr="001A6E00" w:rsidRDefault="00C76DB9" w:rsidP="001A6E00">
            <w:pPr>
              <w:rPr>
                <w:b/>
                <w:bCs/>
              </w:rPr>
            </w:pPr>
          </w:p>
        </w:tc>
      </w:tr>
    </w:tbl>
    <w:p w14:paraId="0CF0A053" w14:textId="74279B89" w:rsidR="00B53FDA" w:rsidRPr="00983448" w:rsidRDefault="00117753" w:rsidP="005A6AC8">
      <w:pPr>
        <w:rPr>
          <w:b/>
          <w:bCs/>
          <w:sz w:val="16"/>
          <w:szCs w:val="16"/>
        </w:rPr>
      </w:pPr>
      <w:r w:rsidRPr="00C161DF">
        <w:rPr>
          <w:b/>
          <w:bCs/>
          <w:sz w:val="28"/>
          <w:szCs w:val="28"/>
        </w:rPr>
        <w:lastRenderedPageBreak/>
        <w:tab/>
      </w:r>
    </w:p>
    <w:p w14:paraId="06434488" w14:textId="77777777" w:rsidR="00D90BB2" w:rsidRDefault="00D90BB2" w:rsidP="005A6AC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Other Role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90BB2" w14:paraId="2EFE79F9" w14:textId="77777777" w:rsidTr="00D90BB2">
        <w:tc>
          <w:tcPr>
            <w:tcW w:w="10456" w:type="dxa"/>
          </w:tcPr>
          <w:p w14:paraId="5DA8C79B" w14:textId="77777777" w:rsidR="00D90BB2" w:rsidRPr="00011145" w:rsidRDefault="00011145" w:rsidP="005A6AC8">
            <w:r w:rsidRPr="00011145">
              <w:t xml:space="preserve">Ability to </w:t>
            </w:r>
            <w:r>
              <w:t>travel independently</w:t>
            </w:r>
            <w:r w:rsidR="004A0059">
              <w:t xml:space="preserve"> and the flexibility to work unsocial hours</w:t>
            </w:r>
            <w:r w:rsidR="00624FF6">
              <w:t xml:space="preserve"> on occasion.</w:t>
            </w:r>
          </w:p>
        </w:tc>
      </w:tr>
    </w:tbl>
    <w:p w14:paraId="739A182D" w14:textId="77777777" w:rsidR="00D8347D" w:rsidRPr="00983448" w:rsidRDefault="00D8347D" w:rsidP="005A6AC8">
      <w:pPr>
        <w:rPr>
          <w:b/>
          <w:bCs/>
          <w:sz w:val="16"/>
          <w:szCs w:val="16"/>
        </w:rPr>
      </w:pPr>
    </w:p>
    <w:p w14:paraId="799E6490" w14:textId="77777777" w:rsidR="00F35A3D" w:rsidRDefault="00B73321" w:rsidP="005A6AC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How to Apply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5A3D" w14:paraId="6B57F97D" w14:textId="77777777" w:rsidTr="00F35A3D">
        <w:tc>
          <w:tcPr>
            <w:tcW w:w="10456" w:type="dxa"/>
          </w:tcPr>
          <w:p w14:paraId="2BD8CD74" w14:textId="77777777" w:rsidR="00623974" w:rsidRDefault="00623974" w:rsidP="005A6AC8">
            <w:r>
              <w:t xml:space="preserve">To apply please </w:t>
            </w:r>
            <w:r w:rsidR="00EE6B58">
              <w:t>submit:</w:t>
            </w:r>
          </w:p>
          <w:p w14:paraId="374EA459" w14:textId="77777777" w:rsidR="00EE6B58" w:rsidRDefault="00EE6B58" w:rsidP="005A6AC8"/>
          <w:p w14:paraId="5F03AF90" w14:textId="4F56D7C7" w:rsidR="00EE6B58" w:rsidRDefault="00EE6B58" w:rsidP="00EE6B58">
            <w:pPr>
              <w:pStyle w:val="ListParagraph"/>
              <w:numPr>
                <w:ilvl w:val="0"/>
                <w:numId w:val="15"/>
              </w:numPr>
            </w:pPr>
            <w:r>
              <w:t xml:space="preserve">An </w:t>
            </w:r>
            <w:r w:rsidR="0020088A">
              <w:t>up-to-date</w:t>
            </w:r>
            <w:r>
              <w:t xml:space="preserve"> CV which </w:t>
            </w:r>
            <w:r w:rsidR="0038287E">
              <w:t>shows</w:t>
            </w:r>
            <w:r>
              <w:t xml:space="preserve"> your </w:t>
            </w:r>
            <w:r w:rsidR="002C7AE4">
              <w:t xml:space="preserve">full </w:t>
            </w:r>
            <w:r>
              <w:t xml:space="preserve">career </w:t>
            </w:r>
            <w:r w:rsidR="002C7AE4">
              <w:t xml:space="preserve">history and achievements in each role. </w:t>
            </w:r>
            <w:r w:rsidR="00A3128A">
              <w:t>(Maximum 3 sides of A4)</w:t>
            </w:r>
          </w:p>
          <w:p w14:paraId="2B732139" w14:textId="77777777" w:rsidR="00136E7B" w:rsidRDefault="00136E7B" w:rsidP="00136E7B"/>
          <w:p w14:paraId="7ACE4F7C" w14:textId="69918856" w:rsidR="004C1C82" w:rsidRDefault="004C1C82" w:rsidP="00EE6B58">
            <w:pPr>
              <w:pStyle w:val="ListParagraph"/>
              <w:numPr>
                <w:ilvl w:val="0"/>
                <w:numId w:val="15"/>
              </w:numPr>
            </w:pPr>
            <w:r>
              <w:t>A supporting statement</w:t>
            </w:r>
            <w:r w:rsidR="0038287E">
              <w:t xml:space="preserve"> setting out why you are </w:t>
            </w:r>
            <w:r w:rsidR="00272FFD">
              <w:t>a good candidate for this post and how you</w:t>
            </w:r>
            <w:r w:rsidR="002845AB">
              <w:t xml:space="preserve">r experience </w:t>
            </w:r>
            <w:r w:rsidR="0029311A">
              <w:t>will help you</w:t>
            </w:r>
            <w:r w:rsidR="00272FFD">
              <w:t xml:space="preserve"> fulfil the requirements of the role</w:t>
            </w:r>
            <w:r w:rsidR="00E674AA">
              <w:t xml:space="preserve">. Please read the person specifications carefully and </w:t>
            </w:r>
            <w:r w:rsidR="00736EFB">
              <w:t>highlight</w:t>
            </w:r>
            <w:r w:rsidR="00E674AA">
              <w:t xml:space="preserve"> how</w:t>
            </w:r>
            <w:r w:rsidR="00736EFB">
              <w:t>,</w:t>
            </w:r>
            <w:r w:rsidR="00E674AA">
              <w:t xml:space="preserve"> from your </w:t>
            </w:r>
            <w:r w:rsidR="00736EFB">
              <w:t>current and previous roles and experience, you meet the stated essential criteria of the role.</w:t>
            </w:r>
            <w:r w:rsidR="00D2292D">
              <w:t xml:space="preserve"> </w:t>
            </w:r>
            <w:r w:rsidR="00A3128A">
              <w:t xml:space="preserve"> </w:t>
            </w:r>
            <w:r w:rsidR="00983448">
              <w:t>(</w:t>
            </w:r>
            <w:r w:rsidR="00A3128A">
              <w:t xml:space="preserve">Maximum </w:t>
            </w:r>
            <w:r w:rsidR="00D2292D">
              <w:t xml:space="preserve">three </w:t>
            </w:r>
            <w:r w:rsidR="00983448">
              <w:t>sides</w:t>
            </w:r>
            <w:r w:rsidR="00D2292D">
              <w:t xml:space="preserve"> of A4</w:t>
            </w:r>
            <w:r w:rsidR="00983448">
              <w:t>)</w:t>
            </w:r>
            <w:r w:rsidR="00F252A2">
              <w:t>.</w:t>
            </w:r>
          </w:p>
          <w:p w14:paraId="57CC48B3" w14:textId="77777777" w:rsidR="00136E7B" w:rsidRDefault="00136E7B" w:rsidP="00136E7B"/>
          <w:p w14:paraId="530DD038" w14:textId="64AB0DF3" w:rsidR="00F252A2" w:rsidRDefault="00F252A2" w:rsidP="00EE6B58">
            <w:pPr>
              <w:pStyle w:val="ListParagraph"/>
              <w:numPr>
                <w:ilvl w:val="0"/>
                <w:numId w:val="15"/>
              </w:numPr>
            </w:pPr>
            <w:r>
              <w:t>Please supply details of two referees</w:t>
            </w:r>
            <w:r w:rsidR="00A57602">
              <w:t xml:space="preserve">, one of whom should be your current or most recent employer. Please indicate </w:t>
            </w:r>
            <w:r w:rsidR="00983448">
              <w:t>if</w:t>
            </w:r>
            <w:r w:rsidR="00A57602">
              <w:t xml:space="preserve"> you would be happy for </w:t>
            </w:r>
            <w:r w:rsidR="00F31873">
              <w:t xml:space="preserve">us to contact them as part of the recruitment process. Referees will not be contacted </w:t>
            </w:r>
            <w:r w:rsidR="00A045C1">
              <w:t>without prior consent.</w:t>
            </w:r>
          </w:p>
          <w:p w14:paraId="53F9E256" w14:textId="77777777" w:rsidR="00136E7B" w:rsidRDefault="00136E7B" w:rsidP="00136E7B"/>
          <w:p w14:paraId="346CEFF5" w14:textId="75C842C9" w:rsidR="00B74A63" w:rsidRDefault="00B74A63" w:rsidP="00EE6B58">
            <w:pPr>
              <w:pStyle w:val="ListParagraph"/>
              <w:numPr>
                <w:ilvl w:val="0"/>
                <w:numId w:val="15"/>
              </w:numPr>
            </w:pPr>
            <w:r>
              <w:t>Please note that as we work with vulnerable children and adults, this post is subject to a</w:t>
            </w:r>
            <w:r w:rsidR="00507FE3">
              <w:t>n Enhanced</w:t>
            </w:r>
            <w:r>
              <w:t xml:space="preserve"> </w:t>
            </w:r>
            <w:r w:rsidR="0020088A">
              <w:t>D</w:t>
            </w:r>
            <w:r>
              <w:t xml:space="preserve">isclosure and Barring </w:t>
            </w:r>
            <w:r w:rsidR="0020088A">
              <w:t>S</w:t>
            </w:r>
            <w:r>
              <w:t xml:space="preserve">ervice </w:t>
            </w:r>
            <w:r w:rsidR="0020088A">
              <w:t>c</w:t>
            </w:r>
            <w:r>
              <w:t>heck</w:t>
            </w:r>
            <w:r w:rsidR="0020088A">
              <w:t>.</w:t>
            </w:r>
          </w:p>
          <w:p w14:paraId="523E675D" w14:textId="77777777" w:rsidR="00801A90" w:rsidRDefault="00801A90" w:rsidP="0098528E">
            <w:pPr>
              <w:rPr>
                <w:b/>
                <w:bCs/>
                <w:sz w:val="24"/>
                <w:szCs w:val="24"/>
              </w:rPr>
            </w:pPr>
          </w:p>
          <w:p w14:paraId="3F104110" w14:textId="77777777" w:rsidR="00F0599C" w:rsidRDefault="00F0599C" w:rsidP="0098528E">
            <w:pPr>
              <w:rPr>
                <w:rStyle w:val="Hyperlink"/>
                <w:sz w:val="24"/>
                <w:szCs w:val="24"/>
              </w:rPr>
            </w:pPr>
            <w:r w:rsidRPr="00F0599C">
              <w:rPr>
                <w:sz w:val="24"/>
                <w:szCs w:val="24"/>
              </w:rPr>
              <w:t xml:space="preserve">Please submit your application to </w:t>
            </w:r>
            <w:hyperlink r:id="rId7" w:history="1">
              <w:r w:rsidRPr="00B6077D">
                <w:rPr>
                  <w:rStyle w:val="Hyperlink"/>
                  <w:sz w:val="24"/>
                  <w:szCs w:val="24"/>
                </w:rPr>
                <w:t>jrussell@disabilitysportyorkshire.org</w:t>
              </w:r>
            </w:hyperlink>
          </w:p>
          <w:p w14:paraId="379E730B" w14:textId="77777777" w:rsidR="00AC74C8" w:rsidRDefault="00AC74C8" w:rsidP="0098528E">
            <w:pPr>
              <w:rPr>
                <w:rStyle w:val="Hyperlink"/>
                <w:sz w:val="24"/>
                <w:szCs w:val="24"/>
              </w:rPr>
            </w:pPr>
          </w:p>
          <w:p w14:paraId="093171A4" w14:textId="479F5B0C" w:rsidR="00AC74C8" w:rsidRPr="004243DA" w:rsidRDefault="00AC74C8" w:rsidP="0098528E">
            <w:pPr>
              <w:rPr>
                <w:sz w:val="24"/>
                <w:szCs w:val="24"/>
              </w:rPr>
            </w:pPr>
            <w:r w:rsidRPr="004243DA">
              <w:rPr>
                <w:rStyle w:val="Hyperlink"/>
                <w:color w:val="auto"/>
                <w:sz w:val="24"/>
                <w:szCs w:val="24"/>
                <w:u w:val="none"/>
              </w:rPr>
              <w:t>Closing date</w:t>
            </w:r>
            <w:r w:rsidR="004243DA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: </w:t>
            </w:r>
            <w:r w:rsidR="002D1D13">
              <w:rPr>
                <w:rStyle w:val="Hyperlink"/>
                <w:color w:val="auto"/>
                <w:sz w:val="24"/>
                <w:szCs w:val="24"/>
                <w:u w:val="none"/>
              </w:rPr>
              <w:t>23 February at 10.00</w:t>
            </w:r>
          </w:p>
          <w:p w14:paraId="3DF74476" w14:textId="77777777" w:rsidR="00F0599C" w:rsidRDefault="00F0599C" w:rsidP="0098528E">
            <w:pPr>
              <w:rPr>
                <w:sz w:val="24"/>
                <w:szCs w:val="24"/>
              </w:rPr>
            </w:pPr>
          </w:p>
          <w:p w14:paraId="520A2C72" w14:textId="3602BA58" w:rsidR="009D071B" w:rsidRPr="00F0599C" w:rsidRDefault="003E294E" w:rsidP="00985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furth</w:t>
            </w:r>
            <w:r w:rsidR="007C23BE">
              <w:rPr>
                <w:sz w:val="24"/>
                <w:szCs w:val="24"/>
              </w:rPr>
              <w:t>er details</w:t>
            </w:r>
            <w:r w:rsidR="00130524">
              <w:rPr>
                <w:sz w:val="24"/>
                <w:szCs w:val="24"/>
              </w:rPr>
              <w:t>,</w:t>
            </w:r>
            <w:r w:rsidR="00136E7B">
              <w:rPr>
                <w:sz w:val="24"/>
                <w:szCs w:val="24"/>
              </w:rPr>
              <w:t xml:space="preserve"> please contact Judith Russell</w:t>
            </w:r>
            <w:r w:rsidR="009D071B">
              <w:rPr>
                <w:sz w:val="24"/>
                <w:szCs w:val="24"/>
              </w:rPr>
              <w:t xml:space="preserve"> </w:t>
            </w:r>
            <w:r w:rsidR="00136E7B">
              <w:rPr>
                <w:sz w:val="24"/>
                <w:szCs w:val="24"/>
              </w:rPr>
              <w:t>on the email address above.</w:t>
            </w:r>
          </w:p>
        </w:tc>
      </w:tr>
    </w:tbl>
    <w:p w14:paraId="294CD723" w14:textId="77777777" w:rsidR="00DB2F45" w:rsidRPr="00136E7B" w:rsidRDefault="00DB2F45" w:rsidP="00136E7B">
      <w:pPr>
        <w:pStyle w:val="NoSpacing"/>
      </w:pPr>
      <w:r w:rsidRPr="00136E7B">
        <w:t>FDSO Ltd operating as Disability Sport Yorkshire</w:t>
      </w:r>
    </w:p>
    <w:p w14:paraId="03E62266" w14:textId="77777777" w:rsidR="00DB2F45" w:rsidRPr="00136E7B" w:rsidRDefault="00DB2F45" w:rsidP="00136E7B">
      <w:pPr>
        <w:pStyle w:val="NoSpacing"/>
      </w:pPr>
      <w:r w:rsidRPr="00136E7B">
        <w:t>Denhale Active Recreation Centre</w:t>
      </w:r>
    </w:p>
    <w:p w14:paraId="2EC25DE0" w14:textId="77777777" w:rsidR="00D80770" w:rsidRPr="00136E7B" w:rsidRDefault="00DB2F45" w:rsidP="00136E7B">
      <w:pPr>
        <w:pStyle w:val="NoSpacing"/>
      </w:pPr>
      <w:r w:rsidRPr="00136E7B">
        <w:t xml:space="preserve">Denhale </w:t>
      </w:r>
      <w:r w:rsidR="00D80770" w:rsidRPr="00136E7B">
        <w:t>Avenue</w:t>
      </w:r>
    </w:p>
    <w:p w14:paraId="71982467" w14:textId="77777777" w:rsidR="00D80770" w:rsidRPr="00136E7B" w:rsidRDefault="00D80770" w:rsidP="00136E7B">
      <w:pPr>
        <w:pStyle w:val="NoSpacing"/>
      </w:pPr>
      <w:r w:rsidRPr="00136E7B">
        <w:t xml:space="preserve">Wakefield </w:t>
      </w:r>
    </w:p>
    <w:p w14:paraId="74B96EF0" w14:textId="77777777" w:rsidR="00D80770" w:rsidRPr="00136E7B" w:rsidRDefault="00D80770" w:rsidP="00136E7B">
      <w:pPr>
        <w:pStyle w:val="NoSpacing"/>
      </w:pPr>
      <w:r w:rsidRPr="00136E7B">
        <w:t>WF2 9EF</w:t>
      </w:r>
    </w:p>
    <w:p w14:paraId="08E1E035" w14:textId="77777777" w:rsidR="00136E7B" w:rsidRPr="00136E7B" w:rsidRDefault="00621B66" w:rsidP="00136E7B">
      <w:pPr>
        <w:pStyle w:val="NoSpacing"/>
      </w:pPr>
      <w:hyperlink r:id="rId8" w:history="1">
        <w:r w:rsidR="00136E7B" w:rsidRPr="00136E7B">
          <w:rPr>
            <w:rStyle w:val="Hyperlink"/>
          </w:rPr>
          <w:t>staff@disabilitysportyorkshire.org</w:t>
        </w:r>
      </w:hyperlink>
    </w:p>
    <w:p w14:paraId="5C62FDD6" w14:textId="77777777" w:rsidR="00136E7B" w:rsidRPr="00136E7B" w:rsidRDefault="00136E7B" w:rsidP="00136E7B">
      <w:pPr>
        <w:pStyle w:val="NoSpacing"/>
      </w:pPr>
      <w:r w:rsidRPr="00136E7B">
        <w:t>Tel 01924 372382</w:t>
      </w:r>
    </w:p>
    <w:p w14:paraId="5CB0D781" w14:textId="77777777" w:rsidR="00CE7CA9" w:rsidRDefault="00117753" w:rsidP="005A6AC8">
      <w:pPr>
        <w:rPr>
          <w:b/>
          <w:bCs/>
          <w:sz w:val="28"/>
          <w:szCs w:val="28"/>
        </w:rPr>
      </w:pPr>
      <w:r w:rsidRPr="00C161DF">
        <w:rPr>
          <w:b/>
          <w:bCs/>
          <w:sz w:val="28"/>
          <w:szCs w:val="28"/>
        </w:rPr>
        <w:tab/>
      </w:r>
    </w:p>
    <w:p w14:paraId="074844C3" w14:textId="56E040ED" w:rsidR="00C16FD7" w:rsidRPr="00C161DF" w:rsidRDefault="00CE7CA9" w:rsidP="005A6AC8">
      <w:pPr>
        <w:rPr>
          <w:b/>
          <w:bCs/>
          <w:sz w:val="28"/>
          <w:szCs w:val="28"/>
        </w:rPr>
      </w:pPr>
      <w:r>
        <w:rPr>
          <w:rFonts w:ascii="Helvetica" w:eastAsia="Times New Roman" w:hAnsi="Helvetica" w:cs="Helvetica"/>
          <w:noProof/>
          <w:sz w:val="24"/>
          <w:szCs w:val="24"/>
          <w:lang w:eastAsia="en-GB"/>
        </w:rPr>
        <w:drawing>
          <wp:inline distT="0" distB="0" distL="0" distR="0" wp14:anchorId="49DA9ECF" wp14:editId="630B403E">
            <wp:extent cx="1165860" cy="952500"/>
            <wp:effectExtent l="0" t="0" r="0" b="0"/>
            <wp:docPr id="2" name="Picture 2" descr="https://ci5.googleusercontent.com/proxy/_UOe-Q5H6LCo6cUpbeMQ_04SnqH3Ywh_Vc76pTeRfnbjIoDDgc6JS4jXwJRn4vp6eag0wsV0b3ssb3ezVV0WPmu8UHXsNzm8Q3Aw=s0-d-e1-ft#http://www.charityexcellence.co.uk/email-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5.googleusercontent.com/proxy/_UOe-Q5H6LCo6cUpbeMQ_04SnqH3Ywh_Vc76pTeRfnbjIoDDgc6JS4jXwJRn4vp6eag0wsV0b3ssb3ezVV0WPmu8UHXsNzm8Q3Aw=s0-d-e1-ft#http://www.charityexcellence.co.uk/email-images/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7753" w:rsidRPr="00C161DF">
        <w:rPr>
          <w:b/>
          <w:bCs/>
          <w:sz w:val="28"/>
          <w:szCs w:val="28"/>
        </w:rPr>
        <w:tab/>
      </w:r>
      <w:r w:rsidR="00117753" w:rsidRPr="00C161DF">
        <w:rPr>
          <w:b/>
          <w:bCs/>
          <w:sz w:val="28"/>
          <w:szCs w:val="28"/>
        </w:rPr>
        <w:tab/>
      </w:r>
      <w:r w:rsidR="003E294E">
        <w:rPr>
          <w:noProof/>
        </w:rPr>
        <w:drawing>
          <wp:inline distT="0" distB="0" distL="0" distR="0" wp14:anchorId="41AC6A95" wp14:editId="0E81AABA">
            <wp:extent cx="1876425" cy="952500"/>
            <wp:effectExtent l="0" t="0" r="9525" b="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7753" w:rsidRPr="00C161DF">
        <w:rPr>
          <w:b/>
          <w:bCs/>
          <w:sz w:val="28"/>
          <w:szCs w:val="28"/>
        </w:rPr>
        <w:tab/>
      </w:r>
      <w:r w:rsidR="00117753" w:rsidRPr="00C161DF">
        <w:rPr>
          <w:b/>
          <w:bCs/>
          <w:sz w:val="28"/>
          <w:szCs w:val="28"/>
        </w:rPr>
        <w:tab/>
      </w:r>
      <w:r w:rsidR="00117753" w:rsidRPr="00C161DF">
        <w:rPr>
          <w:b/>
          <w:bCs/>
          <w:sz w:val="28"/>
          <w:szCs w:val="28"/>
        </w:rPr>
        <w:tab/>
      </w:r>
      <w:r w:rsidR="00117753" w:rsidRPr="00C161DF">
        <w:rPr>
          <w:b/>
          <w:bCs/>
          <w:sz w:val="28"/>
          <w:szCs w:val="28"/>
        </w:rPr>
        <w:tab/>
      </w:r>
      <w:r w:rsidR="00D217C0" w:rsidRPr="00C161DF">
        <w:rPr>
          <w:b/>
          <w:bCs/>
          <w:sz w:val="28"/>
          <w:szCs w:val="28"/>
        </w:rPr>
        <w:tab/>
      </w:r>
      <w:r w:rsidR="00D217C0" w:rsidRPr="00C161DF">
        <w:rPr>
          <w:b/>
          <w:bCs/>
          <w:sz w:val="28"/>
          <w:szCs w:val="28"/>
        </w:rPr>
        <w:tab/>
      </w:r>
    </w:p>
    <w:sectPr w:rsidR="00C16FD7" w:rsidRPr="00C161DF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Light">
    <w:altName w:val="Calibri"/>
    <w:charset w:val="00"/>
    <w:family w:val="auto"/>
    <w:pitch w:val="variable"/>
    <w:sig w:usb0="00000001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70A9"/>
    <w:multiLevelType w:val="hybridMultilevel"/>
    <w:tmpl w:val="87042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E7697"/>
    <w:multiLevelType w:val="hybridMultilevel"/>
    <w:tmpl w:val="3A88DB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847D87"/>
    <w:multiLevelType w:val="hybridMultilevel"/>
    <w:tmpl w:val="EBD26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87B05"/>
    <w:multiLevelType w:val="hybridMultilevel"/>
    <w:tmpl w:val="607032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244091"/>
    <w:multiLevelType w:val="hybridMultilevel"/>
    <w:tmpl w:val="85F0D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7A2626"/>
    <w:multiLevelType w:val="hybridMultilevel"/>
    <w:tmpl w:val="5EFA0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752E9"/>
    <w:multiLevelType w:val="hybridMultilevel"/>
    <w:tmpl w:val="00CCF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1082E"/>
    <w:multiLevelType w:val="hybridMultilevel"/>
    <w:tmpl w:val="05BC6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A7881"/>
    <w:multiLevelType w:val="hybridMultilevel"/>
    <w:tmpl w:val="8424B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C5192"/>
    <w:multiLevelType w:val="hybridMultilevel"/>
    <w:tmpl w:val="268AE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511EA"/>
    <w:multiLevelType w:val="hybridMultilevel"/>
    <w:tmpl w:val="D90AF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B0537A"/>
    <w:multiLevelType w:val="hybridMultilevel"/>
    <w:tmpl w:val="4802F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92C4B"/>
    <w:multiLevelType w:val="hybridMultilevel"/>
    <w:tmpl w:val="EFCE49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8F7072"/>
    <w:multiLevelType w:val="hybridMultilevel"/>
    <w:tmpl w:val="1958B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F971D7"/>
    <w:multiLevelType w:val="hybridMultilevel"/>
    <w:tmpl w:val="106A3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159F8"/>
    <w:multiLevelType w:val="hybridMultilevel"/>
    <w:tmpl w:val="3BD48D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1F0063"/>
    <w:multiLevelType w:val="hybridMultilevel"/>
    <w:tmpl w:val="22AC9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7953DB"/>
    <w:multiLevelType w:val="hybridMultilevel"/>
    <w:tmpl w:val="8CC03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067AFD"/>
    <w:multiLevelType w:val="hybridMultilevel"/>
    <w:tmpl w:val="15BC4D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3048F3"/>
    <w:multiLevelType w:val="hybridMultilevel"/>
    <w:tmpl w:val="E5547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945135">
    <w:abstractNumId w:val="19"/>
  </w:num>
  <w:num w:numId="2" w16cid:durableId="1043797552">
    <w:abstractNumId w:val="12"/>
  </w:num>
  <w:num w:numId="3" w16cid:durableId="1691369716">
    <w:abstractNumId w:val="3"/>
  </w:num>
  <w:num w:numId="4" w16cid:durableId="402871182">
    <w:abstractNumId w:val="1"/>
  </w:num>
  <w:num w:numId="5" w16cid:durableId="1040981947">
    <w:abstractNumId w:val="4"/>
  </w:num>
  <w:num w:numId="6" w16cid:durableId="121849988">
    <w:abstractNumId w:val="15"/>
  </w:num>
  <w:num w:numId="7" w16cid:durableId="869145092">
    <w:abstractNumId w:val="18"/>
  </w:num>
  <w:num w:numId="8" w16cid:durableId="740175907">
    <w:abstractNumId w:val="10"/>
  </w:num>
  <w:num w:numId="9" w16cid:durableId="746340879">
    <w:abstractNumId w:val="14"/>
  </w:num>
  <w:num w:numId="10" w16cid:durableId="1393459197">
    <w:abstractNumId w:val="13"/>
  </w:num>
  <w:num w:numId="11" w16cid:durableId="1381246224">
    <w:abstractNumId w:val="2"/>
  </w:num>
  <w:num w:numId="12" w16cid:durableId="1047142391">
    <w:abstractNumId w:val="16"/>
  </w:num>
  <w:num w:numId="13" w16cid:durableId="1336104463">
    <w:abstractNumId w:val="7"/>
  </w:num>
  <w:num w:numId="14" w16cid:durableId="663051001">
    <w:abstractNumId w:val="8"/>
  </w:num>
  <w:num w:numId="15" w16cid:durableId="989794837">
    <w:abstractNumId w:val="11"/>
  </w:num>
  <w:num w:numId="16" w16cid:durableId="1717269111">
    <w:abstractNumId w:val="5"/>
  </w:num>
  <w:num w:numId="17" w16cid:durableId="528028395">
    <w:abstractNumId w:val="0"/>
  </w:num>
  <w:num w:numId="18" w16cid:durableId="478812777">
    <w:abstractNumId w:val="9"/>
  </w:num>
  <w:num w:numId="19" w16cid:durableId="1733653671">
    <w:abstractNumId w:val="17"/>
  </w:num>
  <w:num w:numId="20" w16cid:durableId="20041178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246B819"/>
    <w:rsid w:val="00011145"/>
    <w:rsid w:val="000176D3"/>
    <w:rsid w:val="00041228"/>
    <w:rsid w:val="0004670B"/>
    <w:rsid w:val="00072540"/>
    <w:rsid w:val="0007527B"/>
    <w:rsid w:val="00083278"/>
    <w:rsid w:val="000B2736"/>
    <w:rsid w:val="000B7C31"/>
    <w:rsid w:val="000C64D3"/>
    <w:rsid w:val="000D50AF"/>
    <w:rsid w:val="000F5024"/>
    <w:rsid w:val="001069C7"/>
    <w:rsid w:val="00107C83"/>
    <w:rsid w:val="00115071"/>
    <w:rsid w:val="00117753"/>
    <w:rsid w:val="00126D28"/>
    <w:rsid w:val="00130524"/>
    <w:rsid w:val="00136E7B"/>
    <w:rsid w:val="00145D72"/>
    <w:rsid w:val="0014612D"/>
    <w:rsid w:val="00151592"/>
    <w:rsid w:val="001857D6"/>
    <w:rsid w:val="00193665"/>
    <w:rsid w:val="001937D1"/>
    <w:rsid w:val="0019574E"/>
    <w:rsid w:val="00197903"/>
    <w:rsid w:val="001A6E00"/>
    <w:rsid w:val="001A7814"/>
    <w:rsid w:val="001B165A"/>
    <w:rsid w:val="001E047D"/>
    <w:rsid w:val="001E203A"/>
    <w:rsid w:val="001E735C"/>
    <w:rsid w:val="001F5E5A"/>
    <w:rsid w:val="001F6CD8"/>
    <w:rsid w:val="0020088A"/>
    <w:rsid w:val="002134B5"/>
    <w:rsid w:val="00217765"/>
    <w:rsid w:val="00234F0A"/>
    <w:rsid w:val="00255D75"/>
    <w:rsid w:val="00260922"/>
    <w:rsid w:val="00272FFD"/>
    <w:rsid w:val="0028335B"/>
    <w:rsid w:val="002845AB"/>
    <w:rsid w:val="002855C7"/>
    <w:rsid w:val="00292B6B"/>
    <w:rsid w:val="0029311A"/>
    <w:rsid w:val="002A248C"/>
    <w:rsid w:val="002B09FA"/>
    <w:rsid w:val="002C5D60"/>
    <w:rsid w:val="002C7AE4"/>
    <w:rsid w:val="002D1D13"/>
    <w:rsid w:val="002E05E6"/>
    <w:rsid w:val="00300506"/>
    <w:rsid w:val="00321960"/>
    <w:rsid w:val="003301E2"/>
    <w:rsid w:val="003423E5"/>
    <w:rsid w:val="0034325D"/>
    <w:rsid w:val="00343416"/>
    <w:rsid w:val="00345ECA"/>
    <w:rsid w:val="00364B8B"/>
    <w:rsid w:val="0036504E"/>
    <w:rsid w:val="00372C68"/>
    <w:rsid w:val="0037555B"/>
    <w:rsid w:val="0038287E"/>
    <w:rsid w:val="003A66B7"/>
    <w:rsid w:val="003B3078"/>
    <w:rsid w:val="003C3243"/>
    <w:rsid w:val="003C7062"/>
    <w:rsid w:val="003D0C51"/>
    <w:rsid w:val="003D3FB3"/>
    <w:rsid w:val="003E294E"/>
    <w:rsid w:val="003E75E9"/>
    <w:rsid w:val="003F0CEE"/>
    <w:rsid w:val="003F2A80"/>
    <w:rsid w:val="003F7D29"/>
    <w:rsid w:val="004243DA"/>
    <w:rsid w:val="00432C15"/>
    <w:rsid w:val="00441D98"/>
    <w:rsid w:val="0045222E"/>
    <w:rsid w:val="004608E4"/>
    <w:rsid w:val="00462B33"/>
    <w:rsid w:val="004665D3"/>
    <w:rsid w:val="00473391"/>
    <w:rsid w:val="00476724"/>
    <w:rsid w:val="00487CA3"/>
    <w:rsid w:val="00490A02"/>
    <w:rsid w:val="004A0059"/>
    <w:rsid w:val="004A4973"/>
    <w:rsid w:val="004C1C82"/>
    <w:rsid w:val="004C4DC8"/>
    <w:rsid w:val="004C5F4D"/>
    <w:rsid w:val="004F31EB"/>
    <w:rsid w:val="00506FAA"/>
    <w:rsid w:val="00507FE3"/>
    <w:rsid w:val="0051375E"/>
    <w:rsid w:val="00532971"/>
    <w:rsid w:val="005512B0"/>
    <w:rsid w:val="00551F42"/>
    <w:rsid w:val="00565BAD"/>
    <w:rsid w:val="005671F0"/>
    <w:rsid w:val="005736BE"/>
    <w:rsid w:val="005935BC"/>
    <w:rsid w:val="005A6AC8"/>
    <w:rsid w:val="005C4CE2"/>
    <w:rsid w:val="005D15DE"/>
    <w:rsid w:val="005D6CC3"/>
    <w:rsid w:val="005E1A6F"/>
    <w:rsid w:val="005E34A0"/>
    <w:rsid w:val="005E6C04"/>
    <w:rsid w:val="006143AB"/>
    <w:rsid w:val="00621B66"/>
    <w:rsid w:val="00623974"/>
    <w:rsid w:val="00624FF6"/>
    <w:rsid w:val="00626642"/>
    <w:rsid w:val="00636EEF"/>
    <w:rsid w:val="0064024F"/>
    <w:rsid w:val="006424AA"/>
    <w:rsid w:val="0066067E"/>
    <w:rsid w:val="00665371"/>
    <w:rsid w:val="006661B6"/>
    <w:rsid w:val="00673E9A"/>
    <w:rsid w:val="00693321"/>
    <w:rsid w:val="006A05C3"/>
    <w:rsid w:val="006C7D94"/>
    <w:rsid w:val="006D6CE4"/>
    <w:rsid w:val="006D76DB"/>
    <w:rsid w:val="006F4216"/>
    <w:rsid w:val="00705D19"/>
    <w:rsid w:val="00712D76"/>
    <w:rsid w:val="00712F65"/>
    <w:rsid w:val="00730829"/>
    <w:rsid w:val="00736763"/>
    <w:rsid w:val="00736EFB"/>
    <w:rsid w:val="00742970"/>
    <w:rsid w:val="00750F8E"/>
    <w:rsid w:val="00751F9B"/>
    <w:rsid w:val="00777DF7"/>
    <w:rsid w:val="00777EE7"/>
    <w:rsid w:val="00783C50"/>
    <w:rsid w:val="00795924"/>
    <w:rsid w:val="007A03F8"/>
    <w:rsid w:val="007C23BE"/>
    <w:rsid w:val="007F4807"/>
    <w:rsid w:val="00801A90"/>
    <w:rsid w:val="008077A1"/>
    <w:rsid w:val="00820A6B"/>
    <w:rsid w:val="00825B4A"/>
    <w:rsid w:val="008322D9"/>
    <w:rsid w:val="00834A28"/>
    <w:rsid w:val="00836207"/>
    <w:rsid w:val="008378F5"/>
    <w:rsid w:val="0085034E"/>
    <w:rsid w:val="00866BF1"/>
    <w:rsid w:val="00880040"/>
    <w:rsid w:val="008858A4"/>
    <w:rsid w:val="008A75F1"/>
    <w:rsid w:val="008B1A78"/>
    <w:rsid w:val="008E597B"/>
    <w:rsid w:val="008F2B8F"/>
    <w:rsid w:val="009133F5"/>
    <w:rsid w:val="00916685"/>
    <w:rsid w:val="00930354"/>
    <w:rsid w:val="00932B39"/>
    <w:rsid w:val="009335AF"/>
    <w:rsid w:val="00936EAE"/>
    <w:rsid w:val="00937467"/>
    <w:rsid w:val="0095016A"/>
    <w:rsid w:val="00952EB9"/>
    <w:rsid w:val="00970575"/>
    <w:rsid w:val="0097499C"/>
    <w:rsid w:val="00983448"/>
    <w:rsid w:val="0098528E"/>
    <w:rsid w:val="00997202"/>
    <w:rsid w:val="009B7950"/>
    <w:rsid w:val="009D071B"/>
    <w:rsid w:val="009E5183"/>
    <w:rsid w:val="009F38A5"/>
    <w:rsid w:val="00A01AB5"/>
    <w:rsid w:val="00A034C8"/>
    <w:rsid w:val="00A044FB"/>
    <w:rsid w:val="00A045C1"/>
    <w:rsid w:val="00A3128A"/>
    <w:rsid w:val="00A35135"/>
    <w:rsid w:val="00A46738"/>
    <w:rsid w:val="00A51E46"/>
    <w:rsid w:val="00A54DD2"/>
    <w:rsid w:val="00A555F3"/>
    <w:rsid w:val="00A55B4B"/>
    <w:rsid w:val="00A57602"/>
    <w:rsid w:val="00A623F1"/>
    <w:rsid w:val="00A716BE"/>
    <w:rsid w:val="00A8077A"/>
    <w:rsid w:val="00A85FAC"/>
    <w:rsid w:val="00A93506"/>
    <w:rsid w:val="00A95C2F"/>
    <w:rsid w:val="00AA6BAF"/>
    <w:rsid w:val="00AB46B8"/>
    <w:rsid w:val="00AC74C8"/>
    <w:rsid w:val="00AE5E91"/>
    <w:rsid w:val="00B219A0"/>
    <w:rsid w:val="00B33CCF"/>
    <w:rsid w:val="00B3444F"/>
    <w:rsid w:val="00B40D2E"/>
    <w:rsid w:val="00B41247"/>
    <w:rsid w:val="00B41D12"/>
    <w:rsid w:val="00B53FDA"/>
    <w:rsid w:val="00B66AF4"/>
    <w:rsid w:val="00B71A78"/>
    <w:rsid w:val="00B721F0"/>
    <w:rsid w:val="00B73321"/>
    <w:rsid w:val="00B74A63"/>
    <w:rsid w:val="00B834BE"/>
    <w:rsid w:val="00B85562"/>
    <w:rsid w:val="00B85EF8"/>
    <w:rsid w:val="00B86C74"/>
    <w:rsid w:val="00BA1B28"/>
    <w:rsid w:val="00BA5309"/>
    <w:rsid w:val="00BA6F3C"/>
    <w:rsid w:val="00BC75B6"/>
    <w:rsid w:val="00BD79CE"/>
    <w:rsid w:val="00BE5F9E"/>
    <w:rsid w:val="00BF5076"/>
    <w:rsid w:val="00BF7335"/>
    <w:rsid w:val="00C04282"/>
    <w:rsid w:val="00C12FF0"/>
    <w:rsid w:val="00C161DF"/>
    <w:rsid w:val="00C16FD7"/>
    <w:rsid w:val="00C30163"/>
    <w:rsid w:val="00C56DD0"/>
    <w:rsid w:val="00C65547"/>
    <w:rsid w:val="00C76DB9"/>
    <w:rsid w:val="00C804C8"/>
    <w:rsid w:val="00C81ACA"/>
    <w:rsid w:val="00C8249B"/>
    <w:rsid w:val="00C842C4"/>
    <w:rsid w:val="00C853E4"/>
    <w:rsid w:val="00C93F75"/>
    <w:rsid w:val="00CA5B03"/>
    <w:rsid w:val="00CB438C"/>
    <w:rsid w:val="00CB5AD3"/>
    <w:rsid w:val="00CD6701"/>
    <w:rsid w:val="00CE4262"/>
    <w:rsid w:val="00CE7CA9"/>
    <w:rsid w:val="00CF44B8"/>
    <w:rsid w:val="00D071FF"/>
    <w:rsid w:val="00D14D3F"/>
    <w:rsid w:val="00D16EA0"/>
    <w:rsid w:val="00D201EE"/>
    <w:rsid w:val="00D217C0"/>
    <w:rsid w:val="00D2292D"/>
    <w:rsid w:val="00D535E1"/>
    <w:rsid w:val="00D61F0E"/>
    <w:rsid w:val="00D7649B"/>
    <w:rsid w:val="00D80770"/>
    <w:rsid w:val="00D8347D"/>
    <w:rsid w:val="00D90BB2"/>
    <w:rsid w:val="00D92766"/>
    <w:rsid w:val="00D9375F"/>
    <w:rsid w:val="00D9498C"/>
    <w:rsid w:val="00D95CC3"/>
    <w:rsid w:val="00D95EAE"/>
    <w:rsid w:val="00D960BE"/>
    <w:rsid w:val="00DB2F45"/>
    <w:rsid w:val="00DB5E7A"/>
    <w:rsid w:val="00DC1B97"/>
    <w:rsid w:val="00DC4370"/>
    <w:rsid w:val="00DC74E9"/>
    <w:rsid w:val="00DC7A5D"/>
    <w:rsid w:val="00E02CDE"/>
    <w:rsid w:val="00E049F7"/>
    <w:rsid w:val="00E06EFB"/>
    <w:rsid w:val="00E14B86"/>
    <w:rsid w:val="00E1726E"/>
    <w:rsid w:val="00E218D6"/>
    <w:rsid w:val="00E244B6"/>
    <w:rsid w:val="00E40514"/>
    <w:rsid w:val="00E43D65"/>
    <w:rsid w:val="00E610BA"/>
    <w:rsid w:val="00E64CAB"/>
    <w:rsid w:val="00E674AA"/>
    <w:rsid w:val="00E7606B"/>
    <w:rsid w:val="00E8140B"/>
    <w:rsid w:val="00EA4DEE"/>
    <w:rsid w:val="00EA7CA5"/>
    <w:rsid w:val="00EB1878"/>
    <w:rsid w:val="00EB1909"/>
    <w:rsid w:val="00EC3C8C"/>
    <w:rsid w:val="00EC43C4"/>
    <w:rsid w:val="00EC589C"/>
    <w:rsid w:val="00EC78B5"/>
    <w:rsid w:val="00EE50CC"/>
    <w:rsid w:val="00EE6B58"/>
    <w:rsid w:val="00EF2926"/>
    <w:rsid w:val="00EF743E"/>
    <w:rsid w:val="00F04DA5"/>
    <w:rsid w:val="00F0599C"/>
    <w:rsid w:val="00F12488"/>
    <w:rsid w:val="00F20D71"/>
    <w:rsid w:val="00F252A2"/>
    <w:rsid w:val="00F25AED"/>
    <w:rsid w:val="00F31873"/>
    <w:rsid w:val="00F35A3D"/>
    <w:rsid w:val="00F4557A"/>
    <w:rsid w:val="00F46B86"/>
    <w:rsid w:val="00F66883"/>
    <w:rsid w:val="00F706BD"/>
    <w:rsid w:val="00F8132B"/>
    <w:rsid w:val="00FB152F"/>
    <w:rsid w:val="00FB29C5"/>
    <w:rsid w:val="00FB6EC8"/>
    <w:rsid w:val="00FC576C"/>
    <w:rsid w:val="00FD0A22"/>
    <w:rsid w:val="00FF7149"/>
    <w:rsid w:val="0E6956A9"/>
    <w:rsid w:val="4246B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8DA3E"/>
  <w15:chartTrackingRefBased/>
  <w15:docId w15:val="{A9269A02-DA6E-4E98-ACEB-4E9856CB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0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EF743E"/>
    <w:pPr>
      <w:ind w:left="720"/>
      <w:contextualSpacing/>
    </w:pPr>
  </w:style>
  <w:style w:type="paragraph" w:styleId="NoSpacing">
    <w:name w:val="No Spacing"/>
    <w:uiPriority w:val="1"/>
    <w:qFormat/>
    <w:rsid w:val="00F25AED"/>
    <w:pPr>
      <w:spacing w:after="0" w:line="240" w:lineRule="auto"/>
    </w:pPr>
  </w:style>
  <w:style w:type="paragraph" w:styleId="BodyTextIndent2">
    <w:name w:val="Body Text Indent 2"/>
    <w:basedOn w:val="Normal"/>
    <w:link w:val="BodyTextIndent2Char"/>
    <w:uiPriority w:val="99"/>
    <w:unhideWhenUsed/>
    <w:rsid w:val="00F25AED"/>
    <w:pPr>
      <w:widowControl w:val="0"/>
      <w:autoSpaceDE w:val="0"/>
      <w:autoSpaceDN w:val="0"/>
      <w:spacing w:after="120" w:line="480" w:lineRule="auto"/>
      <w:ind w:left="283"/>
    </w:pPr>
    <w:rPr>
      <w:rFonts w:ascii="Calibri-Light" w:eastAsia="Calibri-Light" w:hAnsi="Calibri-Light" w:cs="Calibri-Light"/>
      <w:lang w:eastAsia="en-GB" w:bidi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25AED"/>
    <w:rPr>
      <w:rFonts w:ascii="Calibri-Light" w:eastAsia="Calibri-Light" w:hAnsi="Calibri-Light" w:cs="Calibri-Light"/>
      <w:lang w:eastAsia="en-GB" w:bidi="en-GB"/>
    </w:rPr>
  </w:style>
  <w:style w:type="character" w:customStyle="1" w:styleId="ListParagraphChar">
    <w:name w:val="List Paragraph Char"/>
    <w:link w:val="ListParagraph"/>
    <w:uiPriority w:val="34"/>
    <w:locked/>
    <w:rsid w:val="00F25AED"/>
  </w:style>
  <w:style w:type="character" w:styleId="Hyperlink">
    <w:name w:val="Hyperlink"/>
    <w:basedOn w:val="DefaultParagraphFont"/>
    <w:uiPriority w:val="99"/>
    <w:unhideWhenUsed/>
    <w:rsid w:val="00F059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59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ff@disabilitysportyorkshire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jrussell@disabilitysportyorkshire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2A45D-37D5-4EBC-9E57-D637B7A47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Russell</dc:creator>
  <cp:keywords/>
  <dc:description/>
  <cp:lastModifiedBy>Judith Russell</cp:lastModifiedBy>
  <cp:revision>2</cp:revision>
  <cp:lastPrinted>2022-10-14T11:16:00Z</cp:lastPrinted>
  <dcterms:created xsi:type="dcterms:W3CDTF">2023-02-03T11:48:00Z</dcterms:created>
  <dcterms:modified xsi:type="dcterms:W3CDTF">2023-02-03T11:48:00Z</dcterms:modified>
</cp:coreProperties>
</file>