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552"/>
        <w:gridCol w:w="4076"/>
      </w:tblGrid>
      <w:tr w:rsidR="00107F61" w:rsidRPr="00EE055D" w14:paraId="41AEFE5C" w14:textId="77777777" w:rsidTr="00B93EF3">
        <w:trPr>
          <w:trHeight w:val="93"/>
        </w:trPr>
        <w:tc>
          <w:tcPr>
            <w:tcW w:w="1526" w:type="dxa"/>
            <w:vMerge w:val="restart"/>
            <w:shd w:val="clear" w:color="auto" w:fill="auto"/>
          </w:tcPr>
          <w:p w14:paraId="661198D9" w14:textId="46C6CF85" w:rsidR="00107F61" w:rsidRPr="00EE055D" w:rsidRDefault="001A32EF" w:rsidP="008E2D3D">
            <w:pPr>
              <w:jc w:val="both"/>
              <w:rPr>
                <w:rFonts w:ascii="Verdana" w:hAnsi="Verdana"/>
                <w:b/>
                <w:sz w:val="28"/>
                <w:szCs w:val="28"/>
              </w:rPr>
            </w:pPr>
            <w:r>
              <w:rPr>
                <w:noProof/>
              </w:rPr>
              <w:drawing>
                <wp:inline distT="0" distB="0" distL="0" distR="0" wp14:anchorId="466CC99B" wp14:editId="7AB682DA">
                  <wp:extent cx="10210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p>
        </w:tc>
        <w:tc>
          <w:tcPr>
            <w:tcW w:w="7938" w:type="dxa"/>
            <w:gridSpan w:val="2"/>
            <w:shd w:val="clear" w:color="auto" w:fill="auto"/>
          </w:tcPr>
          <w:p w14:paraId="4C21A475" w14:textId="77777777" w:rsidR="00107F61" w:rsidRPr="000F283B" w:rsidRDefault="00107F61" w:rsidP="00EE055D">
            <w:pPr>
              <w:jc w:val="both"/>
              <w:rPr>
                <w:rFonts w:ascii="Verdana" w:hAnsi="Verdana"/>
                <w:b/>
                <w:sz w:val="16"/>
                <w:szCs w:val="16"/>
              </w:rPr>
            </w:pPr>
            <w:r w:rsidRPr="000F283B">
              <w:rPr>
                <w:rFonts w:ascii="Verdana" w:hAnsi="Verdana"/>
                <w:bCs/>
                <w:sz w:val="16"/>
                <w:szCs w:val="16"/>
              </w:rPr>
              <w:t>Document History &amp; Version Control Principles</w:t>
            </w:r>
          </w:p>
        </w:tc>
      </w:tr>
      <w:tr w:rsidR="00107F61" w:rsidRPr="00EE055D" w14:paraId="5859FE22" w14:textId="77777777" w:rsidTr="00B93EF3">
        <w:trPr>
          <w:trHeight w:val="312"/>
        </w:trPr>
        <w:tc>
          <w:tcPr>
            <w:tcW w:w="1526" w:type="dxa"/>
            <w:vMerge/>
            <w:shd w:val="clear" w:color="auto" w:fill="auto"/>
          </w:tcPr>
          <w:p w14:paraId="7160F1CD" w14:textId="77777777" w:rsidR="00107F61" w:rsidRPr="00EE055D" w:rsidRDefault="00107F61" w:rsidP="00EE055D">
            <w:pPr>
              <w:jc w:val="both"/>
              <w:rPr>
                <w:rFonts w:ascii="Verdana" w:hAnsi="Verdana"/>
                <w:b/>
                <w:sz w:val="28"/>
                <w:szCs w:val="28"/>
              </w:rPr>
            </w:pPr>
          </w:p>
        </w:tc>
        <w:tc>
          <w:tcPr>
            <w:tcW w:w="3685" w:type="dxa"/>
            <w:shd w:val="clear" w:color="auto" w:fill="auto"/>
          </w:tcPr>
          <w:p w14:paraId="2F293245" w14:textId="635023A6" w:rsidR="00107F61" w:rsidRPr="000F283B" w:rsidRDefault="00107F61" w:rsidP="00EE055D">
            <w:pPr>
              <w:jc w:val="both"/>
              <w:rPr>
                <w:rFonts w:ascii="Verdana" w:hAnsi="Verdana"/>
                <w:bCs/>
                <w:sz w:val="16"/>
                <w:szCs w:val="16"/>
              </w:rPr>
            </w:pPr>
            <w:r w:rsidRPr="000F283B">
              <w:rPr>
                <w:rFonts w:ascii="Verdana" w:hAnsi="Verdana"/>
                <w:bCs/>
                <w:sz w:val="16"/>
                <w:szCs w:val="16"/>
              </w:rPr>
              <w:t xml:space="preserve">Version: </w:t>
            </w:r>
            <w:r w:rsidR="00191581">
              <w:rPr>
                <w:rFonts w:ascii="Verdana" w:hAnsi="Verdana"/>
                <w:bCs/>
                <w:sz w:val="16"/>
                <w:szCs w:val="16"/>
              </w:rPr>
              <w:t>5</w:t>
            </w:r>
          </w:p>
          <w:p w14:paraId="5A7A5103" w14:textId="77777777" w:rsidR="00107F61" w:rsidRPr="000F283B" w:rsidRDefault="00107F61" w:rsidP="00EE055D">
            <w:pPr>
              <w:jc w:val="both"/>
              <w:rPr>
                <w:rFonts w:ascii="Verdana" w:hAnsi="Verdana"/>
                <w:bCs/>
                <w:sz w:val="16"/>
                <w:szCs w:val="16"/>
              </w:rPr>
            </w:pPr>
          </w:p>
          <w:p w14:paraId="2182D907" w14:textId="542AF8AC" w:rsidR="00107F61" w:rsidRPr="000F283B" w:rsidRDefault="00107F61" w:rsidP="00EE055D">
            <w:pPr>
              <w:jc w:val="both"/>
              <w:rPr>
                <w:rFonts w:ascii="Verdana" w:hAnsi="Verdana"/>
                <w:bCs/>
                <w:sz w:val="16"/>
                <w:szCs w:val="16"/>
              </w:rPr>
            </w:pPr>
            <w:r w:rsidRPr="000F283B">
              <w:rPr>
                <w:rFonts w:ascii="Verdana" w:hAnsi="Verdana"/>
                <w:bCs/>
                <w:sz w:val="16"/>
                <w:szCs w:val="16"/>
              </w:rPr>
              <w:t xml:space="preserve">Last Amendment: </w:t>
            </w:r>
            <w:r w:rsidR="00010F0C">
              <w:rPr>
                <w:rFonts w:ascii="Verdana" w:hAnsi="Verdana"/>
                <w:bCs/>
                <w:sz w:val="16"/>
                <w:szCs w:val="16"/>
              </w:rPr>
              <w:t>04</w:t>
            </w:r>
            <w:r w:rsidR="00BF3166">
              <w:rPr>
                <w:rFonts w:ascii="Verdana" w:hAnsi="Verdana"/>
                <w:bCs/>
                <w:sz w:val="16"/>
                <w:szCs w:val="16"/>
              </w:rPr>
              <w:t>/</w:t>
            </w:r>
            <w:r w:rsidR="00010F0C">
              <w:rPr>
                <w:rFonts w:ascii="Verdana" w:hAnsi="Verdana"/>
                <w:bCs/>
                <w:sz w:val="16"/>
                <w:szCs w:val="16"/>
              </w:rPr>
              <w:t>05</w:t>
            </w:r>
            <w:r w:rsidR="00BF3166">
              <w:rPr>
                <w:rFonts w:ascii="Verdana" w:hAnsi="Verdana"/>
                <w:bCs/>
                <w:sz w:val="16"/>
                <w:szCs w:val="16"/>
              </w:rPr>
              <w:t>/2</w:t>
            </w:r>
            <w:r w:rsidR="00454D7D">
              <w:rPr>
                <w:rFonts w:ascii="Verdana" w:hAnsi="Verdana"/>
                <w:bCs/>
                <w:sz w:val="16"/>
                <w:szCs w:val="16"/>
              </w:rPr>
              <w:t>3</w:t>
            </w:r>
          </w:p>
        </w:tc>
        <w:tc>
          <w:tcPr>
            <w:tcW w:w="4253" w:type="dxa"/>
            <w:shd w:val="clear" w:color="auto" w:fill="auto"/>
          </w:tcPr>
          <w:p w14:paraId="33CC9B77" w14:textId="77777777" w:rsidR="00107F61" w:rsidRPr="000F283B" w:rsidRDefault="00107F61" w:rsidP="00EE055D">
            <w:pPr>
              <w:jc w:val="both"/>
              <w:rPr>
                <w:rFonts w:ascii="Verdana" w:hAnsi="Verdana"/>
                <w:bCs/>
                <w:sz w:val="16"/>
                <w:szCs w:val="16"/>
              </w:rPr>
            </w:pPr>
            <w:r w:rsidRPr="000F283B">
              <w:rPr>
                <w:rFonts w:ascii="Verdana" w:hAnsi="Verdana"/>
                <w:bCs/>
                <w:sz w:val="16"/>
                <w:szCs w:val="16"/>
              </w:rPr>
              <w:t>Approved By:</w:t>
            </w:r>
            <w:r w:rsidR="00D629B5">
              <w:rPr>
                <w:rFonts w:ascii="Verdana" w:hAnsi="Verdana"/>
                <w:bCs/>
                <w:sz w:val="16"/>
                <w:szCs w:val="16"/>
              </w:rPr>
              <w:t xml:space="preserve"> </w:t>
            </w:r>
            <w:r w:rsidR="00BF3166">
              <w:rPr>
                <w:rFonts w:ascii="Verdana" w:hAnsi="Verdana"/>
                <w:bCs/>
                <w:sz w:val="16"/>
                <w:szCs w:val="16"/>
              </w:rPr>
              <w:t>Active Together</w:t>
            </w:r>
            <w:r w:rsidR="00D629B5">
              <w:rPr>
                <w:rFonts w:ascii="Verdana" w:hAnsi="Verdana"/>
                <w:bCs/>
                <w:sz w:val="16"/>
                <w:szCs w:val="16"/>
              </w:rPr>
              <w:t xml:space="preserve"> Board</w:t>
            </w:r>
          </w:p>
          <w:p w14:paraId="4B74E75E" w14:textId="77777777" w:rsidR="00107F61" w:rsidRPr="000F283B" w:rsidRDefault="00107F61" w:rsidP="00EE055D">
            <w:pPr>
              <w:jc w:val="both"/>
              <w:rPr>
                <w:rFonts w:ascii="Verdana" w:hAnsi="Verdana"/>
                <w:bCs/>
                <w:sz w:val="16"/>
                <w:szCs w:val="16"/>
              </w:rPr>
            </w:pPr>
          </w:p>
          <w:p w14:paraId="5EDCD165" w14:textId="77777777" w:rsidR="00107F61" w:rsidRPr="000F283B" w:rsidRDefault="00107F61" w:rsidP="00EE055D">
            <w:pPr>
              <w:jc w:val="both"/>
              <w:rPr>
                <w:rFonts w:ascii="Verdana" w:hAnsi="Verdana"/>
                <w:bCs/>
                <w:sz w:val="16"/>
                <w:szCs w:val="16"/>
              </w:rPr>
            </w:pPr>
            <w:r w:rsidRPr="000F283B">
              <w:rPr>
                <w:rFonts w:ascii="Verdana" w:hAnsi="Verdana"/>
                <w:bCs/>
                <w:sz w:val="16"/>
                <w:szCs w:val="16"/>
              </w:rPr>
              <w:t>Date:</w:t>
            </w:r>
            <w:r w:rsidR="00D629B5">
              <w:rPr>
                <w:rFonts w:ascii="Verdana" w:hAnsi="Verdana"/>
                <w:bCs/>
                <w:sz w:val="16"/>
                <w:szCs w:val="16"/>
              </w:rPr>
              <w:t xml:space="preserve"> </w:t>
            </w:r>
          </w:p>
        </w:tc>
      </w:tr>
      <w:tr w:rsidR="00107F61" w:rsidRPr="00EE055D" w14:paraId="42790947" w14:textId="77777777" w:rsidTr="00B93EF3">
        <w:trPr>
          <w:trHeight w:val="335"/>
        </w:trPr>
        <w:tc>
          <w:tcPr>
            <w:tcW w:w="1526" w:type="dxa"/>
            <w:vMerge/>
            <w:shd w:val="clear" w:color="auto" w:fill="auto"/>
          </w:tcPr>
          <w:p w14:paraId="0F775484" w14:textId="77777777" w:rsidR="00107F61" w:rsidRPr="00EE055D" w:rsidRDefault="00107F61" w:rsidP="00EE055D">
            <w:pPr>
              <w:jc w:val="both"/>
              <w:rPr>
                <w:rFonts w:ascii="Verdana" w:hAnsi="Verdana"/>
                <w:b/>
                <w:sz w:val="28"/>
                <w:szCs w:val="28"/>
              </w:rPr>
            </w:pPr>
          </w:p>
        </w:tc>
        <w:tc>
          <w:tcPr>
            <w:tcW w:w="3685" w:type="dxa"/>
            <w:shd w:val="clear" w:color="auto" w:fill="auto"/>
          </w:tcPr>
          <w:p w14:paraId="6FF21096" w14:textId="77777777" w:rsidR="00107F61" w:rsidRPr="000F283B" w:rsidRDefault="00631120" w:rsidP="00EE055D">
            <w:pPr>
              <w:jc w:val="both"/>
              <w:rPr>
                <w:rFonts w:ascii="Verdana" w:hAnsi="Verdana"/>
                <w:bCs/>
                <w:sz w:val="16"/>
                <w:szCs w:val="16"/>
              </w:rPr>
            </w:pPr>
            <w:r>
              <w:rPr>
                <w:rFonts w:ascii="Verdana" w:hAnsi="Verdana"/>
                <w:bCs/>
                <w:sz w:val="16"/>
                <w:szCs w:val="16"/>
              </w:rPr>
              <w:t>Contact Officer: John Byrne</w:t>
            </w:r>
          </w:p>
        </w:tc>
        <w:tc>
          <w:tcPr>
            <w:tcW w:w="4253" w:type="dxa"/>
            <w:shd w:val="clear" w:color="auto" w:fill="auto"/>
          </w:tcPr>
          <w:p w14:paraId="34733305" w14:textId="0DBE36E9" w:rsidR="00107F61" w:rsidRPr="000F283B" w:rsidRDefault="000312EB" w:rsidP="00EE055D">
            <w:pPr>
              <w:jc w:val="both"/>
              <w:rPr>
                <w:rFonts w:ascii="Verdana" w:hAnsi="Verdana"/>
                <w:bCs/>
                <w:sz w:val="16"/>
                <w:szCs w:val="16"/>
              </w:rPr>
            </w:pPr>
            <w:r w:rsidRPr="000F283B">
              <w:rPr>
                <w:rFonts w:ascii="Verdana" w:hAnsi="Verdana"/>
                <w:bCs/>
                <w:sz w:val="16"/>
                <w:szCs w:val="16"/>
              </w:rPr>
              <w:t xml:space="preserve">Next Review: </w:t>
            </w:r>
            <w:r w:rsidR="006F3D0B" w:rsidRPr="000A7594">
              <w:rPr>
                <w:rFonts w:ascii="Verdana" w:hAnsi="Verdana"/>
                <w:bCs/>
                <w:sz w:val="16"/>
                <w:szCs w:val="16"/>
              </w:rPr>
              <w:t>November</w:t>
            </w:r>
            <w:r w:rsidRPr="000A7594">
              <w:rPr>
                <w:rFonts w:ascii="Verdana" w:hAnsi="Verdana"/>
                <w:bCs/>
                <w:sz w:val="16"/>
                <w:szCs w:val="16"/>
              </w:rPr>
              <w:t xml:space="preserve"> 20</w:t>
            </w:r>
            <w:r w:rsidR="00631120" w:rsidRPr="000A7594">
              <w:rPr>
                <w:rFonts w:ascii="Verdana" w:hAnsi="Verdana"/>
                <w:bCs/>
                <w:sz w:val="16"/>
                <w:szCs w:val="16"/>
              </w:rPr>
              <w:t>2</w:t>
            </w:r>
            <w:r w:rsidR="00454D7D">
              <w:rPr>
                <w:rFonts w:ascii="Verdana" w:hAnsi="Verdana"/>
                <w:bCs/>
                <w:sz w:val="16"/>
                <w:szCs w:val="16"/>
              </w:rPr>
              <w:t>4</w:t>
            </w:r>
          </w:p>
        </w:tc>
      </w:tr>
    </w:tbl>
    <w:p w14:paraId="3865C70E" w14:textId="77777777" w:rsidR="005D5AC6" w:rsidRDefault="005D5AC6" w:rsidP="00302217">
      <w:pPr>
        <w:jc w:val="both"/>
        <w:rPr>
          <w:rFonts w:ascii="Verdana" w:hAnsi="Verdana"/>
          <w:b/>
          <w:sz w:val="28"/>
          <w:szCs w:val="28"/>
        </w:rPr>
      </w:pPr>
    </w:p>
    <w:p w14:paraId="33922AE5" w14:textId="77777777" w:rsidR="00B863D7" w:rsidRDefault="00B863D7" w:rsidP="00107F61">
      <w:pPr>
        <w:jc w:val="center"/>
        <w:rPr>
          <w:rFonts w:ascii="Verdana" w:hAnsi="Verdana"/>
          <w:b/>
          <w:color w:val="FF0000"/>
          <w:sz w:val="28"/>
          <w:szCs w:val="28"/>
        </w:rPr>
      </w:pPr>
      <w:bookmarkStart w:id="0" w:name="_Hlk494185357"/>
      <w:r w:rsidRPr="00B863D7">
        <w:rPr>
          <w:rFonts w:ascii="Verdana" w:hAnsi="Verdana"/>
          <w:b/>
          <w:color w:val="FF0000"/>
          <w:sz w:val="28"/>
          <w:szCs w:val="28"/>
        </w:rPr>
        <w:t xml:space="preserve">TERMS OF REFERENCE FOR THE </w:t>
      </w:r>
    </w:p>
    <w:p w14:paraId="09845F9F" w14:textId="77777777" w:rsidR="00B863D7" w:rsidRPr="00B863D7" w:rsidRDefault="00B863D7" w:rsidP="00107F61">
      <w:pPr>
        <w:jc w:val="center"/>
        <w:rPr>
          <w:rFonts w:ascii="Verdana" w:hAnsi="Verdana"/>
          <w:b/>
          <w:color w:val="FF0000"/>
          <w:sz w:val="28"/>
          <w:szCs w:val="28"/>
        </w:rPr>
      </w:pPr>
    </w:p>
    <w:p w14:paraId="365514BA" w14:textId="77777777" w:rsidR="00A5589F" w:rsidRDefault="00BF3166" w:rsidP="00240574">
      <w:pPr>
        <w:ind w:firstLine="360"/>
        <w:jc w:val="center"/>
        <w:rPr>
          <w:rFonts w:ascii="Verdana" w:hAnsi="Verdana"/>
          <w:b/>
          <w:sz w:val="28"/>
          <w:szCs w:val="28"/>
        </w:rPr>
      </w:pPr>
      <w:r>
        <w:rPr>
          <w:rFonts w:ascii="Verdana" w:hAnsi="Verdana"/>
          <w:b/>
          <w:sz w:val="28"/>
          <w:szCs w:val="28"/>
        </w:rPr>
        <w:t xml:space="preserve">Active Together </w:t>
      </w:r>
      <w:r w:rsidR="00A5589F">
        <w:rPr>
          <w:rFonts w:ascii="Verdana" w:hAnsi="Verdana"/>
          <w:b/>
          <w:sz w:val="28"/>
          <w:szCs w:val="28"/>
        </w:rPr>
        <w:t>Board</w:t>
      </w:r>
      <w:r w:rsidR="005B674B">
        <w:rPr>
          <w:rFonts w:ascii="Verdana" w:hAnsi="Verdana"/>
          <w:b/>
          <w:sz w:val="28"/>
          <w:szCs w:val="28"/>
        </w:rPr>
        <w:t xml:space="preserve"> </w:t>
      </w:r>
    </w:p>
    <w:p w14:paraId="790905B9" w14:textId="77777777" w:rsidR="00107F61" w:rsidRDefault="00107F61" w:rsidP="00107F61">
      <w:pPr>
        <w:jc w:val="both"/>
      </w:pPr>
    </w:p>
    <w:p w14:paraId="6A2D8875" w14:textId="77777777" w:rsidR="00A5589F" w:rsidRDefault="005D5AC6" w:rsidP="00302217">
      <w:pPr>
        <w:numPr>
          <w:ilvl w:val="0"/>
          <w:numId w:val="1"/>
        </w:numPr>
        <w:jc w:val="both"/>
        <w:rPr>
          <w:rFonts w:ascii="Verdana" w:hAnsi="Verdana"/>
          <w:b/>
          <w:sz w:val="20"/>
          <w:szCs w:val="20"/>
        </w:rPr>
      </w:pPr>
      <w:r>
        <w:rPr>
          <w:rFonts w:ascii="Verdana" w:hAnsi="Verdana"/>
          <w:b/>
          <w:sz w:val="20"/>
          <w:szCs w:val="20"/>
        </w:rPr>
        <w:t xml:space="preserve">    </w:t>
      </w:r>
      <w:r w:rsidR="00240574">
        <w:rPr>
          <w:rFonts w:ascii="Verdana" w:hAnsi="Verdana"/>
          <w:b/>
          <w:sz w:val="20"/>
          <w:szCs w:val="20"/>
        </w:rPr>
        <w:t xml:space="preserve"> </w:t>
      </w:r>
      <w:r w:rsidR="002B5193">
        <w:rPr>
          <w:rFonts w:ascii="Verdana" w:hAnsi="Verdana"/>
          <w:b/>
          <w:sz w:val="20"/>
          <w:szCs w:val="20"/>
        </w:rPr>
        <w:t>Active Together</w:t>
      </w:r>
      <w:r w:rsidR="00A5589F">
        <w:rPr>
          <w:rFonts w:ascii="Verdana" w:hAnsi="Verdana"/>
          <w:b/>
          <w:sz w:val="20"/>
          <w:szCs w:val="20"/>
        </w:rPr>
        <w:t xml:space="preserve"> Board </w:t>
      </w:r>
    </w:p>
    <w:p w14:paraId="6FD8F340" w14:textId="77777777" w:rsidR="00A5589F" w:rsidRDefault="00A5589F" w:rsidP="00302217">
      <w:pPr>
        <w:ind w:left="360"/>
        <w:jc w:val="both"/>
        <w:rPr>
          <w:rFonts w:ascii="Verdana" w:hAnsi="Verdana"/>
          <w:b/>
          <w:sz w:val="20"/>
          <w:szCs w:val="20"/>
        </w:rPr>
      </w:pPr>
    </w:p>
    <w:p w14:paraId="70F8DD07" w14:textId="708A4FD2" w:rsidR="00A5589F" w:rsidRDefault="005D5AC6" w:rsidP="009D6622">
      <w:pPr>
        <w:ind w:left="1080"/>
        <w:jc w:val="both"/>
        <w:rPr>
          <w:rFonts w:ascii="Verdana" w:hAnsi="Verdana"/>
          <w:b/>
          <w:sz w:val="20"/>
          <w:szCs w:val="20"/>
        </w:rPr>
      </w:pPr>
      <w:r>
        <w:rPr>
          <w:rFonts w:ascii="Verdana" w:hAnsi="Verdana"/>
          <w:b/>
          <w:sz w:val="20"/>
          <w:szCs w:val="20"/>
        </w:rPr>
        <w:t>T</w:t>
      </w:r>
      <w:r w:rsidR="00A5589F">
        <w:rPr>
          <w:rFonts w:ascii="Verdana" w:hAnsi="Verdana"/>
          <w:b/>
          <w:sz w:val="20"/>
          <w:szCs w:val="20"/>
        </w:rPr>
        <w:t xml:space="preserve">hese terms of reference set out the </w:t>
      </w:r>
      <w:r w:rsidR="008A3AF1">
        <w:rPr>
          <w:rFonts w:ascii="Verdana" w:hAnsi="Verdana"/>
          <w:b/>
          <w:sz w:val="20"/>
          <w:szCs w:val="20"/>
        </w:rPr>
        <w:t xml:space="preserve">governance </w:t>
      </w:r>
      <w:r w:rsidR="00A5589F">
        <w:rPr>
          <w:rFonts w:ascii="Verdana" w:hAnsi="Verdana"/>
          <w:b/>
          <w:sz w:val="20"/>
          <w:szCs w:val="20"/>
        </w:rPr>
        <w:t xml:space="preserve">arrangements and key tasks of the </w:t>
      </w:r>
      <w:r w:rsidR="00BF3166">
        <w:rPr>
          <w:rFonts w:ascii="Verdana" w:hAnsi="Verdana"/>
          <w:b/>
          <w:sz w:val="20"/>
          <w:szCs w:val="20"/>
        </w:rPr>
        <w:t>Active Together</w:t>
      </w:r>
      <w:r w:rsidR="00170B92">
        <w:rPr>
          <w:rFonts w:ascii="Verdana" w:hAnsi="Verdana"/>
          <w:b/>
          <w:sz w:val="20"/>
          <w:szCs w:val="20"/>
        </w:rPr>
        <w:t xml:space="preserve"> Board</w:t>
      </w:r>
      <w:r w:rsidR="00A5589F">
        <w:rPr>
          <w:rFonts w:ascii="Verdana" w:hAnsi="Verdana"/>
          <w:b/>
          <w:sz w:val="20"/>
          <w:szCs w:val="20"/>
        </w:rPr>
        <w:t>. They have been develop</w:t>
      </w:r>
      <w:r w:rsidR="00D71484">
        <w:rPr>
          <w:rFonts w:ascii="Verdana" w:hAnsi="Verdana"/>
          <w:b/>
          <w:sz w:val="20"/>
          <w:szCs w:val="20"/>
        </w:rPr>
        <w:t>ed</w:t>
      </w:r>
      <w:r w:rsidR="00A5589F">
        <w:rPr>
          <w:rFonts w:ascii="Verdana" w:hAnsi="Verdana"/>
          <w:b/>
          <w:sz w:val="20"/>
          <w:szCs w:val="20"/>
        </w:rPr>
        <w:t xml:space="preserve"> and agreed by the </w:t>
      </w:r>
      <w:r w:rsidR="00170B92">
        <w:rPr>
          <w:rFonts w:ascii="Verdana" w:hAnsi="Verdana"/>
          <w:b/>
          <w:sz w:val="20"/>
          <w:szCs w:val="20"/>
        </w:rPr>
        <w:t>B</w:t>
      </w:r>
      <w:r w:rsidR="00A5589F">
        <w:rPr>
          <w:rFonts w:ascii="Verdana" w:hAnsi="Verdana"/>
          <w:b/>
          <w:sz w:val="20"/>
          <w:szCs w:val="20"/>
        </w:rPr>
        <w:t xml:space="preserve">oard and are reviewed </w:t>
      </w:r>
      <w:r w:rsidR="00B37E61">
        <w:rPr>
          <w:rFonts w:ascii="Verdana" w:hAnsi="Verdana"/>
          <w:b/>
          <w:sz w:val="20"/>
          <w:szCs w:val="20"/>
        </w:rPr>
        <w:t>annually</w:t>
      </w:r>
      <w:r w:rsidR="00A5589F">
        <w:rPr>
          <w:rFonts w:ascii="Verdana" w:hAnsi="Verdana"/>
          <w:b/>
          <w:sz w:val="20"/>
          <w:szCs w:val="20"/>
        </w:rPr>
        <w:t xml:space="preserve">. </w:t>
      </w:r>
    </w:p>
    <w:p w14:paraId="16443C46" w14:textId="77777777" w:rsidR="00A5589F" w:rsidRDefault="00A5589F" w:rsidP="00302217">
      <w:pPr>
        <w:ind w:left="360"/>
        <w:jc w:val="both"/>
        <w:rPr>
          <w:rFonts w:ascii="Verdana" w:hAnsi="Verdana"/>
          <w:b/>
          <w:sz w:val="20"/>
          <w:szCs w:val="20"/>
        </w:rPr>
      </w:pPr>
    </w:p>
    <w:p w14:paraId="08AB28C9" w14:textId="311DF8D5" w:rsidR="00F9588D" w:rsidRPr="00091CC8" w:rsidRDefault="00FB5003" w:rsidP="00302217">
      <w:pPr>
        <w:numPr>
          <w:ilvl w:val="1"/>
          <w:numId w:val="1"/>
        </w:numPr>
        <w:jc w:val="both"/>
        <w:rPr>
          <w:rFonts w:ascii="Verdana" w:hAnsi="Verdana"/>
          <w:b/>
          <w:sz w:val="20"/>
          <w:szCs w:val="20"/>
        </w:rPr>
      </w:pPr>
      <w:r w:rsidRPr="00091CC8">
        <w:rPr>
          <w:rFonts w:ascii="Verdana" w:hAnsi="Verdana"/>
          <w:b/>
          <w:sz w:val="20"/>
          <w:szCs w:val="20"/>
        </w:rPr>
        <w:t xml:space="preserve">Commitment to </w:t>
      </w:r>
      <w:r w:rsidR="006E1EF0" w:rsidRPr="00091CC8">
        <w:rPr>
          <w:rFonts w:ascii="Verdana" w:hAnsi="Verdana"/>
          <w:b/>
          <w:sz w:val="20"/>
          <w:szCs w:val="20"/>
        </w:rPr>
        <w:t>Equality and Diversity</w:t>
      </w:r>
    </w:p>
    <w:p w14:paraId="65DFCED4" w14:textId="560E97D8" w:rsidR="006E1EF0" w:rsidRPr="00091CC8" w:rsidRDefault="006E1EF0" w:rsidP="006E1EF0">
      <w:pPr>
        <w:jc w:val="both"/>
        <w:rPr>
          <w:rFonts w:ascii="Verdana" w:hAnsi="Verdana"/>
          <w:b/>
          <w:sz w:val="20"/>
          <w:szCs w:val="20"/>
        </w:rPr>
      </w:pPr>
    </w:p>
    <w:p w14:paraId="08E42AD7" w14:textId="323CE4F8" w:rsidR="006E1EF0" w:rsidRPr="006E1EF0" w:rsidRDefault="00AF5A26" w:rsidP="006E1EF0">
      <w:pPr>
        <w:ind w:left="1080"/>
        <w:jc w:val="both"/>
        <w:rPr>
          <w:rFonts w:ascii="Verdana" w:hAnsi="Verdana"/>
          <w:bCs/>
          <w:sz w:val="20"/>
          <w:szCs w:val="20"/>
        </w:rPr>
      </w:pPr>
      <w:r w:rsidRPr="00091CC8">
        <w:rPr>
          <w:rFonts w:ascii="Verdana" w:hAnsi="Verdana"/>
          <w:bCs/>
          <w:sz w:val="20"/>
          <w:szCs w:val="20"/>
        </w:rPr>
        <w:t>The Active Together Board recognises the opportunity</w:t>
      </w:r>
      <w:r w:rsidR="007020EF" w:rsidRPr="00091CC8">
        <w:rPr>
          <w:rFonts w:ascii="Verdana" w:hAnsi="Verdana"/>
          <w:bCs/>
          <w:sz w:val="20"/>
          <w:szCs w:val="20"/>
        </w:rPr>
        <w:t xml:space="preserve"> it has to advance equal opport</w:t>
      </w:r>
      <w:r w:rsidR="0082266E" w:rsidRPr="00091CC8">
        <w:rPr>
          <w:rFonts w:ascii="Verdana" w:hAnsi="Verdana"/>
          <w:bCs/>
          <w:sz w:val="20"/>
          <w:szCs w:val="20"/>
        </w:rPr>
        <w:t>uni</w:t>
      </w:r>
      <w:r w:rsidR="00AD10F6" w:rsidRPr="00091CC8">
        <w:rPr>
          <w:rFonts w:ascii="Verdana" w:hAnsi="Verdana"/>
          <w:bCs/>
          <w:sz w:val="20"/>
          <w:szCs w:val="20"/>
        </w:rPr>
        <w:t xml:space="preserve">ty between persons who share protected characteristics (See </w:t>
      </w:r>
      <w:r w:rsidR="00936AD6" w:rsidRPr="00091CC8">
        <w:rPr>
          <w:rFonts w:ascii="Verdana" w:hAnsi="Verdana"/>
          <w:bCs/>
          <w:sz w:val="20"/>
          <w:szCs w:val="20"/>
        </w:rPr>
        <w:t>1.4.</w:t>
      </w:r>
      <w:r w:rsidR="00091086" w:rsidRPr="00091CC8">
        <w:rPr>
          <w:rFonts w:ascii="Verdana" w:hAnsi="Verdana"/>
          <w:bCs/>
          <w:sz w:val="20"/>
          <w:szCs w:val="20"/>
        </w:rPr>
        <w:t>1</w:t>
      </w:r>
      <w:r w:rsidR="00936AD6" w:rsidRPr="00091CC8">
        <w:rPr>
          <w:rFonts w:ascii="Verdana" w:hAnsi="Verdana"/>
          <w:bCs/>
          <w:sz w:val="20"/>
          <w:szCs w:val="20"/>
        </w:rPr>
        <w:t xml:space="preserve">) and those who don’t and foster good relationships between those groups. </w:t>
      </w:r>
      <w:r w:rsidR="00AD42E4" w:rsidRPr="00091CC8">
        <w:rPr>
          <w:rFonts w:ascii="Verdana" w:hAnsi="Verdana"/>
          <w:bCs/>
          <w:sz w:val="20"/>
          <w:szCs w:val="20"/>
        </w:rPr>
        <w:t xml:space="preserve">The Board recognise its duty </w:t>
      </w:r>
      <w:r w:rsidR="00A5590C" w:rsidRPr="00091CC8">
        <w:rPr>
          <w:rFonts w:ascii="Verdana" w:hAnsi="Verdana"/>
          <w:bCs/>
          <w:sz w:val="20"/>
          <w:szCs w:val="20"/>
        </w:rPr>
        <w:t xml:space="preserve">through the Equality Act 2010, </w:t>
      </w:r>
      <w:r w:rsidR="008978C2" w:rsidRPr="00091CC8">
        <w:rPr>
          <w:rFonts w:ascii="Verdana" w:hAnsi="Verdana"/>
          <w:bCs/>
          <w:sz w:val="20"/>
          <w:szCs w:val="20"/>
        </w:rPr>
        <w:t>to act in a manner</w:t>
      </w:r>
      <w:r w:rsidR="008440F6" w:rsidRPr="00091CC8">
        <w:rPr>
          <w:rFonts w:ascii="Verdana" w:hAnsi="Verdana"/>
          <w:bCs/>
          <w:sz w:val="20"/>
          <w:szCs w:val="20"/>
        </w:rPr>
        <w:t xml:space="preserve"> and</w:t>
      </w:r>
      <w:r w:rsidR="006270AD" w:rsidRPr="00091CC8">
        <w:rPr>
          <w:rFonts w:ascii="Verdana" w:hAnsi="Verdana"/>
          <w:bCs/>
          <w:sz w:val="20"/>
          <w:szCs w:val="20"/>
        </w:rPr>
        <w:t xml:space="preserve"> </w:t>
      </w:r>
      <w:r w:rsidR="008978C2" w:rsidRPr="00091CC8">
        <w:rPr>
          <w:rFonts w:ascii="Verdana" w:hAnsi="Verdana"/>
          <w:bCs/>
          <w:sz w:val="20"/>
          <w:szCs w:val="20"/>
        </w:rPr>
        <w:t xml:space="preserve">make decisions </w:t>
      </w:r>
      <w:r w:rsidR="00704EA5" w:rsidRPr="00091CC8">
        <w:rPr>
          <w:rFonts w:ascii="Verdana" w:hAnsi="Verdana"/>
          <w:bCs/>
          <w:sz w:val="20"/>
          <w:szCs w:val="20"/>
        </w:rPr>
        <w:t xml:space="preserve">that </w:t>
      </w:r>
      <w:r w:rsidR="006270AD" w:rsidRPr="00091CC8">
        <w:rPr>
          <w:rFonts w:ascii="Verdana" w:hAnsi="Verdana"/>
          <w:bCs/>
          <w:sz w:val="20"/>
          <w:szCs w:val="20"/>
        </w:rPr>
        <w:t>reduces</w:t>
      </w:r>
      <w:r w:rsidR="00704EA5" w:rsidRPr="00091CC8">
        <w:rPr>
          <w:rFonts w:ascii="Verdana" w:hAnsi="Verdana"/>
          <w:bCs/>
          <w:sz w:val="20"/>
          <w:szCs w:val="20"/>
        </w:rPr>
        <w:t xml:space="preserve"> discrimination,</w:t>
      </w:r>
      <w:r w:rsidR="007836E3" w:rsidRPr="00091CC8">
        <w:rPr>
          <w:rFonts w:ascii="Verdana" w:hAnsi="Verdana"/>
          <w:bCs/>
          <w:sz w:val="20"/>
          <w:szCs w:val="20"/>
        </w:rPr>
        <w:t xml:space="preserve"> harassment</w:t>
      </w:r>
      <w:r w:rsidR="00A5590C" w:rsidRPr="00091CC8">
        <w:rPr>
          <w:rFonts w:ascii="Verdana" w:hAnsi="Verdana"/>
          <w:bCs/>
          <w:sz w:val="20"/>
          <w:szCs w:val="20"/>
        </w:rPr>
        <w:t>,</w:t>
      </w:r>
      <w:r w:rsidR="007836E3" w:rsidRPr="00091CC8">
        <w:rPr>
          <w:rFonts w:ascii="Verdana" w:hAnsi="Verdana"/>
          <w:bCs/>
          <w:sz w:val="20"/>
          <w:szCs w:val="20"/>
        </w:rPr>
        <w:t xml:space="preserve"> victimisation</w:t>
      </w:r>
      <w:r w:rsidR="00A5590C" w:rsidRPr="00091CC8">
        <w:rPr>
          <w:rFonts w:ascii="Verdana" w:hAnsi="Verdana"/>
          <w:bCs/>
          <w:sz w:val="20"/>
          <w:szCs w:val="20"/>
        </w:rPr>
        <w:t xml:space="preserve">, </w:t>
      </w:r>
      <w:r w:rsidR="00A451D2" w:rsidRPr="00091CC8">
        <w:rPr>
          <w:rFonts w:ascii="Verdana" w:hAnsi="Verdana"/>
          <w:bCs/>
          <w:sz w:val="20"/>
          <w:szCs w:val="20"/>
        </w:rPr>
        <w:t>tackle inequa</w:t>
      </w:r>
      <w:r w:rsidR="00FF7DE1" w:rsidRPr="00091CC8">
        <w:rPr>
          <w:rFonts w:ascii="Verdana" w:hAnsi="Verdana"/>
          <w:bCs/>
          <w:sz w:val="20"/>
          <w:szCs w:val="20"/>
        </w:rPr>
        <w:t xml:space="preserve">lity, </w:t>
      </w:r>
      <w:r w:rsidR="00CA5064" w:rsidRPr="00091CC8">
        <w:rPr>
          <w:rFonts w:ascii="Verdana" w:hAnsi="Verdana"/>
          <w:bCs/>
          <w:sz w:val="20"/>
          <w:szCs w:val="20"/>
        </w:rPr>
        <w:t>and other prohibited conduct</w:t>
      </w:r>
      <w:r w:rsidR="00DC6D7B" w:rsidRPr="00091CC8">
        <w:rPr>
          <w:rFonts w:ascii="Verdana" w:hAnsi="Verdana"/>
          <w:bCs/>
          <w:sz w:val="20"/>
          <w:szCs w:val="20"/>
        </w:rPr>
        <w:t xml:space="preserve"> within the environment it operates within and influences.</w:t>
      </w:r>
    </w:p>
    <w:p w14:paraId="016DBC9E" w14:textId="77777777" w:rsidR="0015372E" w:rsidRDefault="0015372E" w:rsidP="0015372E">
      <w:pPr>
        <w:ind w:left="1080"/>
        <w:jc w:val="both"/>
        <w:rPr>
          <w:rFonts w:ascii="Verdana" w:hAnsi="Verdana"/>
          <w:b/>
          <w:sz w:val="20"/>
          <w:szCs w:val="20"/>
        </w:rPr>
      </w:pPr>
    </w:p>
    <w:p w14:paraId="52C8FE1A" w14:textId="67ECC5D0" w:rsidR="00A5589F" w:rsidRDefault="008A3AF1" w:rsidP="00302217">
      <w:pPr>
        <w:numPr>
          <w:ilvl w:val="1"/>
          <w:numId w:val="1"/>
        </w:numPr>
        <w:jc w:val="both"/>
        <w:rPr>
          <w:rFonts w:ascii="Verdana" w:hAnsi="Verdana"/>
          <w:b/>
          <w:sz w:val="20"/>
          <w:szCs w:val="20"/>
        </w:rPr>
      </w:pPr>
      <w:r>
        <w:rPr>
          <w:rFonts w:ascii="Verdana" w:hAnsi="Verdana"/>
          <w:b/>
          <w:sz w:val="20"/>
          <w:szCs w:val="20"/>
        </w:rPr>
        <w:t xml:space="preserve">General </w:t>
      </w:r>
      <w:r w:rsidR="00A5589F">
        <w:rPr>
          <w:rFonts w:ascii="Verdana" w:hAnsi="Verdana"/>
          <w:b/>
          <w:sz w:val="20"/>
          <w:szCs w:val="20"/>
        </w:rPr>
        <w:t>Role, Functions and Structure:</w:t>
      </w:r>
    </w:p>
    <w:p w14:paraId="03C91FE3" w14:textId="77777777" w:rsidR="00A5589F" w:rsidRDefault="00A5589F" w:rsidP="00302217">
      <w:pPr>
        <w:ind w:left="360"/>
        <w:jc w:val="both"/>
        <w:rPr>
          <w:rFonts w:ascii="Verdana" w:hAnsi="Verdana"/>
          <w:b/>
          <w:sz w:val="20"/>
          <w:szCs w:val="20"/>
        </w:rPr>
      </w:pPr>
    </w:p>
    <w:p w14:paraId="55D90548" w14:textId="499E31A6" w:rsidR="00A5589F" w:rsidRDefault="00A5589F" w:rsidP="00302217">
      <w:pPr>
        <w:ind w:left="1080"/>
        <w:jc w:val="both"/>
        <w:rPr>
          <w:rFonts w:ascii="Verdana" w:hAnsi="Verdana"/>
          <w:sz w:val="20"/>
          <w:szCs w:val="20"/>
        </w:rPr>
      </w:pPr>
      <w:r>
        <w:rPr>
          <w:rFonts w:ascii="Verdana" w:hAnsi="Verdana"/>
          <w:sz w:val="20"/>
          <w:szCs w:val="20"/>
        </w:rPr>
        <w:t xml:space="preserve">In addition to making decisions about the work and </w:t>
      </w:r>
      <w:r w:rsidR="00380E4F">
        <w:rPr>
          <w:rFonts w:ascii="Verdana" w:hAnsi="Verdana"/>
          <w:sz w:val="20"/>
          <w:szCs w:val="20"/>
        </w:rPr>
        <w:t>setting the strategy</w:t>
      </w:r>
      <w:r>
        <w:rPr>
          <w:rFonts w:ascii="Verdana" w:hAnsi="Verdana"/>
          <w:sz w:val="20"/>
          <w:szCs w:val="20"/>
        </w:rPr>
        <w:t xml:space="preserve"> of </w:t>
      </w:r>
      <w:r w:rsidR="00BF3166">
        <w:rPr>
          <w:rFonts w:ascii="Verdana" w:hAnsi="Verdana"/>
          <w:sz w:val="20"/>
          <w:szCs w:val="20"/>
        </w:rPr>
        <w:t>Active Together</w:t>
      </w:r>
      <w:r>
        <w:rPr>
          <w:rFonts w:ascii="Verdana" w:hAnsi="Verdana"/>
          <w:sz w:val="20"/>
          <w:szCs w:val="20"/>
        </w:rPr>
        <w:t xml:space="preserve">, the Board </w:t>
      </w:r>
      <w:r w:rsidR="00380E4F">
        <w:rPr>
          <w:rFonts w:ascii="Verdana" w:hAnsi="Verdana"/>
          <w:sz w:val="20"/>
          <w:szCs w:val="20"/>
        </w:rPr>
        <w:t>should provide</w:t>
      </w:r>
      <w:r w:rsidR="005B674B">
        <w:rPr>
          <w:rFonts w:ascii="Verdana" w:hAnsi="Verdana"/>
          <w:sz w:val="20"/>
          <w:szCs w:val="20"/>
        </w:rPr>
        <w:t xml:space="preserve"> </w:t>
      </w:r>
      <w:r>
        <w:rPr>
          <w:rFonts w:ascii="Verdana" w:hAnsi="Verdana"/>
          <w:sz w:val="20"/>
          <w:szCs w:val="20"/>
        </w:rPr>
        <w:t>lead</w:t>
      </w:r>
      <w:r w:rsidR="00AE0A47">
        <w:rPr>
          <w:rFonts w:ascii="Verdana" w:hAnsi="Verdana"/>
          <w:sz w:val="20"/>
          <w:szCs w:val="20"/>
        </w:rPr>
        <w:t xml:space="preserve">ership, take account of </w:t>
      </w:r>
      <w:r w:rsidR="00FC275B">
        <w:rPr>
          <w:rFonts w:ascii="Verdana" w:hAnsi="Verdana"/>
          <w:sz w:val="20"/>
          <w:szCs w:val="20"/>
        </w:rPr>
        <w:t>partner’s</w:t>
      </w:r>
      <w:r>
        <w:rPr>
          <w:rFonts w:ascii="Verdana" w:hAnsi="Verdana"/>
          <w:sz w:val="20"/>
          <w:szCs w:val="20"/>
        </w:rPr>
        <w:t xml:space="preserve"> interests and </w:t>
      </w:r>
      <w:r w:rsidR="008A3AF1">
        <w:rPr>
          <w:rFonts w:ascii="Verdana" w:hAnsi="Verdana"/>
          <w:sz w:val="20"/>
          <w:szCs w:val="20"/>
        </w:rPr>
        <w:t xml:space="preserve">is </w:t>
      </w:r>
      <w:r>
        <w:rPr>
          <w:rFonts w:ascii="Verdana" w:hAnsi="Verdana"/>
          <w:sz w:val="20"/>
          <w:szCs w:val="20"/>
        </w:rPr>
        <w:t>accountable both for its own decisions and the actions of the organisation</w:t>
      </w:r>
      <w:r w:rsidR="002B5193">
        <w:rPr>
          <w:rFonts w:ascii="Verdana" w:hAnsi="Verdana"/>
          <w:sz w:val="20"/>
          <w:szCs w:val="20"/>
        </w:rPr>
        <w:t>.</w:t>
      </w:r>
      <w:r w:rsidR="00380E4F">
        <w:rPr>
          <w:rFonts w:ascii="Verdana" w:hAnsi="Verdana"/>
          <w:sz w:val="20"/>
          <w:szCs w:val="20"/>
        </w:rPr>
        <w:t xml:space="preserve"> It should act as the ultimate decision</w:t>
      </w:r>
      <w:r w:rsidR="00BB00DB">
        <w:rPr>
          <w:rFonts w:ascii="Verdana" w:hAnsi="Verdana"/>
          <w:sz w:val="20"/>
          <w:szCs w:val="20"/>
        </w:rPr>
        <w:t>-</w:t>
      </w:r>
      <w:r w:rsidR="00380E4F">
        <w:rPr>
          <w:rFonts w:ascii="Verdana" w:hAnsi="Verdana"/>
          <w:sz w:val="20"/>
          <w:szCs w:val="20"/>
        </w:rPr>
        <w:t>making body.</w:t>
      </w:r>
    </w:p>
    <w:p w14:paraId="01AC6F61" w14:textId="77777777" w:rsidR="00A5589F" w:rsidRDefault="00A5589F" w:rsidP="00302217">
      <w:pPr>
        <w:jc w:val="both"/>
        <w:rPr>
          <w:rFonts w:ascii="Verdana" w:hAnsi="Verdana"/>
          <w:sz w:val="20"/>
          <w:szCs w:val="20"/>
        </w:rPr>
      </w:pPr>
    </w:p>
    <w:p w14:paraId="4F399602" w14:textId="77777777" w:rsidR="00A5589F" w:rsidRDefault="00A5589F" w:rsidP="00302217">
      <w:pPr>
        <w:numPr>
          <w:ilvl w:val="1"/>
          <w:numId w:val="1"/>
        </w:numPr>
        <w:jc w:val="both"/>
        <w:rPr>
          <w:rFonts w:ascii="Verdana" w:hAnsi="Verdana"/>
          <w:b/>
          <w:sz w:val="20"/>
          <w:szCs w:val="20"/>
        </w:rPr>
      </w:pPr>
      <w:r>
        <w:rPr>
          <w:rFonts w:ascii="Verdana" w:hAnsi="Verdana"/>
          <w:b/>
          <w:sz w:val="20"/>
          <w:szCs w:val="20"/>
        </w:rPr>
        <w:t>Role of the Board</w:t>
      </w:r>
    </w:p>
    <w:p w14:paraId="6F3CA64A" w14:textId="77777777" w:rsidR="00A5589F" w:rsidRDefault="00A5589F" w:rsidP="00302217">
      <w:pPr>
        <w:ind w:left="360"/>
        <w:jc w:val="both"/>
        <w:rPr>
          <w:rFonts w:ascii="Verdana" w:hAnsi="Verdana"/>
          <w:b/>
          <w:sz w:val="20"/>
          <w:szCs w:val="20"/>
        </w:rPr>
      </w:pPr>
    </w:p>
    <w:p w14:paraId="04C45461" w14:textId="77777777" w:rsidR="00A5589F" w:rsidRDefault="008A3AF1" w:rsidP="00302217">
      <w:pPr>
        <w:ind w:left="1080"/>
        <w:jc w:val="both"/>
        <w:rPr>
          <w:rFonts w:ascii="Verdana" w:hAnsi="Verdana"/>
          <w:sz w:val="20"/>
          <w:szCs w:val="20"/>
        </w:rPr>
      </w:pPr>
      <w:r>
        <w:rPr>
          <w:rFonts w:ascii="Verdana" w:hAnsi="Verdana"/>
          <w:sz w:val="20"/>
          <w:szCs w:val="20"/>
        </w:rPr>
        <w:t xml:space="preserve">The collective </w:t>
      </w:r>
      <w:r w:rsidR="008E2D3D">
        <w:rPr>
          <w:rFonts w:ascii="Verdana" w:hAnsi="Verdana"/>
          <w:sz w:val="20"/>
          <w:szCs w:val="20"/>
        </w:rPr>
        <w:t xml:space="preserve">overarching </w:t>
      </w:r>
      <w:r>
        <w:rPr>
          <w:rFonts w:ascii="Verdana" w:hAnsi="Verdana"/>
          <w:sz w:val="20"/>
          <w:szCs w:val="20"/>
        </w:rPr>
        <w:t xml:space="preserve">role of the </w:t>
      </w:r>
      <w:r w:rsidR="00BF3166">
        <w:rPr>
          <w:rFonts w:ascii="Verdana" w:hAnsi="Verdana"/>
          <w:sz w:val="20"/>
          <w:szCs w:val="20"/>
        </w:rPr>
        <w:t>Active Together</w:t>
      </w:r>
      <w:r>
        <w:rPr>
          <w:rFonts w:ascii="Verdana" w:hAnsi="Verdana"/>
          <w:sz w:val="20"/>
          <w:szCs w:val="20"/>
        </w:rPr>
        <w:t xml:space="preserve"> Board s</w:t>
      </w:r>
      <w:r w:rsidR="00A5589F">
        <w:rPr>
          <w:rFonts w:ascii="Verdana" w:hAnsi="Verdana"/>
          <w:sz w:val="20"/>
          <w:szCs w:val="20"/>
        </w:rPr>
        <w:t>hall be:</w:t>
      </w:r>
    </w:p>
    <w:p w14:paraId="7AE5CB80" w14:textId="77777777" w:rsidR="00A5589F" w:rsidRDefault="00A5589F" w:rsidP="00302217">
      <w:pPr>
        <w:ind w:left="1080"/>
        <w:jc w:val="both"/>
        <w:rPr>
          <w:rFonts w:ascii="Verdana" w:hAnsi="Verdana"/>
          <w:sz w:val="20"/>
          <w:szCs w:val="20"/>
        </w:rPr>
      </w:pPr>
    </w:p>
    <w:p w14:paraId="5CBCEB87" w14:textId="38E2C9F4" w:rsidR="00A5589F" w:rsidRDefault="00A5589F" w:rsidP="00302217">
      <w:pPr>
        <w:ind w:left="1080"/>
        <w:jc w:val="both"/>
        <w:rPr>
          <w:rFonts w:ascii="Verdana" w:hAnsi="Verdana"/>
          <w:sz w:val="20"/>
          <w:szCs w:val="20"/>
        </w:rPr>
      </w:pPr>
      <w:r>
        <w:rPr>
          <w:rFonts w:ascii="Verdana" w:hAnsi="Verdana"/>
          <w:sz w:val="20"/>
          <w:szCs w:val="20"/>
        </w:rPr>
        <w:t xml:space="preserve">To ensure the work of the Partnership is planned, developed and implemented to pursue the Partnership’s vision, </w:t>
      </w:r>
      <w:r w:rsidR="002B5193">
        <w:rPr>
          <w:rFonts w:ascii="Verdana" w:hAnsi="Verdana"/>
          <w:sz w:val="20"/>
          <w:szCs w:val="20"/>
        </w:rPr>
        <w:t>purpose and priorities</w:t>
      </w:r>
      <w:r>
        <w:rPr>
          <w:rFonts w:ascii="Verdana" w:hAnsi="Verdana"/>
          <w:sz w:val="20"/>
          <w:szCs w:val="20"/>
        </w:rPr>
        <w:t xml:space="preserve"> </w:t>
      </w:r>
      <w:r w:rsidR="005C0F4D">
        <w:rPr>
          <w:rFonts w:ascii="Verdana" w:hAnsi="Verdana"/>
          <w:sz w:val="20"/>
          <w:szCs w:val="20"/>
        </w:rPr>
        <w:t>as defined</w:t>
      </w:r>
      <w:r w:rsidR="0036793E">
        <w:rPr>
          <w:rFonts w:ascii="Verdana" w:hAnsi="Verdana"/>
          <w:sz w:val="20"/>
          <w:szCs w:val="20"/>
        </w:rPr>
        <w:t xml:space="preserve"> by the sub-regional </w:t>
      </w:r>
      <w:r w:rsidR="002B5193">
        <w:rPr>
          <w:rFonts w:ascii="Verdana" w:hAnsi="Verdana"/>
          <w:sz w:val="20"/>
          <w:szCs w:val="20"/>
        </w:rPr>
        <w:t xml:space="preserve">Physical Activity Framework </w:t>
      </w:r>
      <w:r w:rsidR="00841CC3">
        <w:rPr>
          <w:rFonts w:ascii="Verdana" w:hAnsi="Verdana"/>
          <w:sz w:val="20"/>
          <w:szCs w:val="20"/>
        </w:rPr>
        <w:t>‘</w:t>
      </w:r>
      <w:r w:rsidR="002B5193">
        <w:rPr>
          <w:rFonts w:ascii="Verdana" w:hAnsi="Verdana"/>
          <w:sz w:val="20"/>
          <w:szCs w:val="20"/>
        </w:rPr>
        <w:t xml:space="preserve">2022 and </w:t>
      </w:r>
      <w:r w:rsidR="00841CC3">
        <w:rPr>
          <w:rFonts w:ascii="Verdana" w:hAnsi="Verdana"/>
          <w:sz w:val="20"/>
          <w:szCs w:val="20"/>
        </w:rPr>
        <w:t>B</w:t>
      </w:r>
      <w:r w:rsidR="002B5193">
        <w:rPr>
          <w:rFonts w:ascii="Verdana" w:hAnsi="Verdana"/>
          <w:sz w:val="20"/>
          <w:szCs w:val="20"/>
        </w:rPr>
        <w:t>eyond</w:t>
      </w:r>
      <w:r w:rsidR="00841CC3">
        <w:rPr>
          <w:rFonts w:ascii="Verdana" w:hAnsi="Verdana"/>
          <w:sz w:val="20"/>
          <w:szCs w:val="20"/>
        </w:rPr>
        <w:t>’</w:t>
      </w:r>
      <w:r w:rsidR="002B5193">
        <w:rPr>
          <w:rFonts w:ascii="Verdana" w:hAnsi="Verdana"/>
          <w:sz w:val="20"/>
          <w:szCs w:val="20"/>
        </w:rPr>
        <w:t>.</w:t>
      </w:r>
      <w:r w:rsidR="0036793E">
        <w:rPr>
          <w:rFonts w:ascii="Verdana" w:hAnsi="Verdana"/>
          <w:sz w:val="20"/>
          <w:szCs w:val="20"/>
        </w:rPr>
        <w:t xml:space="preserve"> </w:t>
      </w:r>
    </w:p>
    <w:p w14:paraId="56A487F6" w14:textId="77777777" w:rsidR="00A5589F" w:rsidRDefault="00A5589F" w:rsidP="00302217">
      <w:pPr>
        <w:jc w:val="both"/>
        <w:rPr>
          <w:rFonts w:ascii="Verdana" w:hAnsi="Verdana"/>
          <w:sz w:val="20"/>
          <w:szCs w:val="20"/>
        </w:rPr>
      </w:pPr>
    </w:p>
    <w:p w14:paraId="0100D41E" w14:textId="3426D70D" w:rsidR="00A5589F" w:rsidRDefault="00A5589F" w:rsidP="00302217">
      <w:pPr>
        <w:ind w:left="1080"/>
        <w:jc w:val="both"/>
        <w:rPr>
          <w:rFonts w:ascii="Verdana" w:hAnsi="Verdana"/>
          <w:sz w:val="20"/>
          <w:szCs w:val="20"/>
        </w:rPr>
      </w:pPr>
      <w:r>
        <w:rPr>
          <w:rFonts w:ascii="Verdana" w:hAnsi="Verdana"/>
          <w:sz w:val="20"/>
          <w:szCs w:val="20"/>
        </w:rPr>
        <w:t xml:space="preserve">To </w:t>
      </w:r>
      <w:r w:rsidR="00692DC5">
        <w:rPr>
          <w:rFonts w:ascii="Verdana" w:hAnsi="Verdana"/>
          <w:sz w:val="20"/>
          <w:szCs w:val="20"/>
        </w:rPr>
        <w:t>sup</w:t>
      </w:r>
      <w:r w:rsidR="000A25D8">
        <w:rPr>
          <w:rFonts w:ascii="Verdana" w:hAnsi="Verdana"/>
          <w:sz w:val="20"/>
          <w:szCs w:val="20"/>
        </w:rPr>
        <w:t xml:space="preserve">port the </w:t>
      </w:r>
      <w:r>
        <w:rPr>
          <w:rFonts w:ascii="Verdana" w:hAnsi="Verdana"/>
          <w:sz w:val="20"/>
          <w:szCs w:val="20"/>
        </w:rPr>
        <w:t>develop</w:t>
      </w:r>
      <w:r w:rsidR="000A25D8">
        <w:rPr>
          <w:rFonts w:ascii="Verdana" w:hAnsi="Verdana"/>
          <w:sz w:val="20"/>
          <w:szCs w:val="20"/>
        </w:rPr>
        <w:t>ment of</w:t>
      </w:r>
      <w:r>
        <w:rPr>
          <w:rFonts w:ascii="Verdana" w:hAnsi="Verdana"/>
          <w:sz w:val="20"/>
          <w:szCs w:val="20"/>
        </w:rPr>
        <w:t xml:space="preserve"> the Partnership in such a way that maintains </w:t>
      </w:r>
      <w:r w:rsidR="00AE0A47">
        <w:rPr>
          <w:rFonts w:ascii="Verdana" w:hAnsi="Verdana"/>
          <w:sz w:val="20"/>
          <w:szCs w:val="20"/>
        </w:rPr>
        <w:t>its</w:t>
      </w:r>
      <w:r>
        <w:rPr>
          <w:rFonts w:ascii="Verdana" w:hAnsi="Verdana"/>
          <w:sz w:val="20"/>
          <w:szCs w:val="20"/>
        </w:rPr>
        <w:t xml:space="preserve"> status as </w:t>
      </w:r>
      <w:r w:rsidR="002B5193">
        <w:rPr>
          <w:rFonts w:ascii="Verdana" w:hAnsi="Verdana"/>
          <w:sz w:val="20"/>
          <w:szCs w:val="20"/>
        </w:rPr>
        <w:t>a</w:t>
      </w:r>
      <w:r>
        <w:rPr>
          <w:rFonts w:ascii="Verdana" w:hAnsi="Verdana"/>
          <w:sz w:val="20"/>
          <w:szCs w:val="20"/>
        </w:rPr>
        <w:t xml:space="preserve"> leading </w:t>
      </w:r>
      <w:r w:rsidR="00BF3166">
        <w:rPr>
          <w:rFonts w:ascii="Verdana" w:hAnsi="Verdana"/>
          <w:sz w:val="20"/>
          <w:szCs w:val="20"/>
        </w:rPr>
        <w:t>Active Partnership</w:t>
      </w:r>
      <w:r w:rsidR="00AE0A47">
        <w:rPr>
          <w:rFonts w:ascii="Verdana" w:hAnsi="Verdana"/>
          <w:sz w:val="20"/>
          <w:szCs w:val="20"/>
        </w:rPr>
        <w:t>.</w:t>
      </w:r>
      <w:r w:rsidR="0036793E">
        <w:rPr>
          <w:rFonts w:ascii="Verdana" w:hAnsi="Verdana"/>
          <w:sz w:val="20"/>
          <w:szCs w:val="20"/>
        </w:rPr>
        <w:t xml:space="preserve"> </w:t>
      </w:r>
      <w:r w:rsidR="00841CC3">
        <w:rPr>
          <w:rFonts w:ascii="Verdana" w:hAnsi="Verdana"/>
          <w:sz w:val="20"/>
          <w:szCs w:val="20"/>
        </w:rPr>
        <w:t xml:space="preserve">Advocate and champion the work of Active </w:t>
      </w:r>
      <w:r w:rsidR="00380E4F">
        <w:rPr>
          <w:rFonts w:ascii="Verdana" w:hAnsi="Verdana"/>
          <w:sz w:val="20"/>
          <w:szCs w:val="20"/>
        </w:rPr>
        <w:t>Together</w:t>
      </w:r>
      <w:r w:rsidR="000A25D8">
        <w:rPr>
          <w:rFonts w:ascii="Verdana" w:hAnsi="Verdana"/>
          <w:sz w:val="20"/>
          <w:szCs w:val="20"/>
        </w:rPr>
        <w:t xml:space="preserve"> in </w:t>
      </w:r>
      <w:r w:rsidR="00626F2C">
        <w:rPr>
          <w:rFonts w:ascii="Verdana" w:hAnsi="Verdana"/>
          <w:sz w:val="20"/>
          <w:szCs w:val="20"/>
        </w:rPr>
        <w:t>its constituent local organisations and in the wider community</w:t>
      </w:r>
      <w:r w:rsidR="00841CC3">
        <w:rPr>
          <w:rFonts w:ascii="Verdana" w:hAnsi="Verdana"/>
          <w:sz w:val="20"/>
          <w:szCs w:val="20"/>
        </w:rPr>
        <w:t>.</w:t>
      </w:r>
    </w:p>
    <w:p w14:paraId="17D63E05" w14:textId="77777777" w:rsidR="0036793E" w:rsidRDefault="0036793E" w:rsidP="00302217">
      <w:pPr>
        <w:ind w:left="1080"/>
        <w:jc w:val="both"/>
        <w:rPr>
          <w:rFonts w:ascii="Verdana" w:hAnsi="Verdana"/>
          <w:sz w:val="20"/>
          <w:szCs w:val="20"/>
        </w:rPr>
      </w:pPr>
    </w:p>
    <w:p w14:paraId="1116055C" w14:textId="5EF0D889" w:rsidR="000F7F87" w:rsidRDefault="000F7F87" w:rsidP="008E2D3D">
      <w:pPr>
        <w:ind w:left="1080"/>
        <w:jc w:val="both"/>
        <w:rPr>
          <w:rFonts w:ascii="Verdana" w:hAnsi="Verdana"/>
          <w:sz w:val="20"/>
          <w:szCs w:val="20"/>
        </w:rPr>
      </w:pPr>
      <w:r>
        <w:rPr>
          <w:rFonts w:ascii="Verdana" w:hAnsi="Verdana"/>
          <w:sz w:val="20"/>
          <w:szCs w:val="20"/>
        </w:rPr>
        <w:t xml:space="preserve">To ensure that the adopted </w:t>
      </w:r>
      <w:r w:rsidR="00841CC3">
        <w:rPr>
          <w:rFonts w:ascii="Verdana" w:hAnsi="Verdana"/>
          <w:sz w:val="20"/>
          <w:szCs w:val="20"/>
        </w:rPr>
        <w:t>core values of the Active Partnership of being Inclusive, Innovative</w:t>
      </w:r>
      <w:r w:rsidR="001D25A2">
        <w:rPr>
          <w:rFonts w:ascii="Verdana" w:hAnsi="Verdana"/>
          <w:sz w:val="20"/>
          <w:szCs w:val="20"/>
        </w:rPr>
        <w:t>,</w:t>
      </w:r>
      <w:r w:rsidR="00841CC3">
        <w:rPr>
          <w:rFonts w:ascii="Verdana" w:hAnsi="Verdana"/>
          <w:sz w:val="20"/>
          <w:szCs w:val="20"/>
        </w:rPr>
        <w:t xml:space="preserve"> Inspiring</w:t>
      </w:r>
      <w:r w:rsidR="001D25A2">
        <w:rPr>
          <w:rFonts w:ascii="Verdana" w:hAnsi="Verdana"/>
          <w:sz w:val="20"/>
          <w:szCs w:val="20"/>
        </w:rPr>
        <w:t xml:space="preserve"> and Inquisitive</w:t>
      </w:r>
      <w:r w:rsidR="0075742B">
        <w:rPr>
          <w:rFonts w:ascii="Verdana" w:hAnsi="Verdana"/>
          <w:sz w:val="20"/>
          <w:szCs w:val="20"/>
        </w:rPr>
        <w:t xml:space="preserve">; and being Customer Focussed </w:t>
      </w:r>
      <w:r>
        <w:rPr>
          <w:rFonts w:ascii="Verdana" w:hAnsi="Verdana"/>
          <w:sz w:val="20"/>
          <w:szCs w:val="20"/>
        </w:rPr>
        <w:t>driv</w:t>
      </w:r>
      <w:r w:rsidR="001D25A2">
        <w:rPr>
          <w:rFonts w:ascii="Verdana" w:hAnsi="Verdana"/>
          <w:sz w:val="20"/>
          <w:szCs w:val="20"/>
        </w:rPr>
        <w:t>e</w:t>
      </w:r>
      <w:r>
        <w:rPr>
          <w:rFonts w:ascii="Verdana" w:hAnsi="Verdana"/>
          <w:sz w:val="20"/>
          <w:szCs w:val="20"/>
        </w:rPr>
        <w:t xml:space="preserve"> the decision</w:t>
      </w:r>
      <w:r w:rsidR="000158F1">
        <w:rPr>
          <w:rFonts w:ascii="Verdana" w:hAnsi="Verdana"/>
          <w:sz w:val="20"/>
          <w:szCs w:val="20"/>
        </w:rPr>
        <w:t>s</w:t>
      </w:r>
      <w:r>
        <w:rPr>
          <w:rFonts w:ascii="Verdana" w:hAnsi="Verdana"/>
          <w:sz w:val="20"/>
          <w:szCs w:val="20"/>
        </w:rPr>
        <w:t xml:space="preserve"> that the board take</w:t>
      </w:r>
      <w:r w:rsidR="000158F1">
        <w:rPr>
          <w:rFonts w:ascii="Verdana" w:hAnsi="Verdana"/>
          <w:sz w:val="20"/>
          <w:szCs w:val="20"/>
        </w:rPr>
        <w:t xml:space="preserve"> in relation to our work</w:t>
      </w:r>
      <w:r w:rsidR="0075742B">
        <w:rPr>
          <w:rFonts w:ascii="Verdana" w:hAnsi="Verdana"/>
          <w:sz w:val="20"/>
          <w:szCs w:val="20"/>
        </w:rPr>
        <w:t>.</w:t>
      </w:r>
    </w:p>
    <w:p w14:paraId="14D85A9A" w14:textId="77777777" w:rsidR="00A5589F" w:rsidRDefault="00A5589F" w:rsidP="00302217">
      <w:pPr>
        <w:jc w:val="both"/>
        <w:rPr>
          <w:rFonts w:ascii="Verdana" w:hAnsi="Verdana"/>
          <w:sz w:val="20"/>
          <w:szCs w:val="20"/>
        </w:rPr>
      </w:pPr>
    </w:p>
    <w:p w14:paraId="4B187C4E" w14:textId="77777777" w:rsidR="00A5589F" w:rsidRDefault="001F3A73" w:rsidP="00302217">
      <w:pPr>
        <w:numPr>
          <w:ilvl w:val="1"/>
          <w:numId w:val="1"/>
        </w:numPr>
        <w:jc w:val="both"/>
        <w:rPr>
          <w:rFonts w:ascii="Verdana" w:hAnsi="Verdana"/>
          <w:b/>
          <w:sz w:val="20"/>
          <w:szCs w:val="20"/>
        </w:rPr>
      </w:pPr>
      <w:r>
        <w:rPr>
          <w:rFonts w:ascii="Verdana" w:hAnsi="Verdana"/>
          <w:b/>
          <w:sz w:val="20"/>
          <w:szCs w:val="20"/>
        </w:rPr>
        <w:t>Functions of the Board</w:t>
      </w:r>
      <w:r w:rsidR="00A5589F">
        <w:rPr>
          <w:rFonts w:ascii="Verdana" w:hAnsi="Verdana"/>
          <w:b/>
          <w:sz w:val="20"/>
          <w:szCs w:val="20"/>
        </w:rPr>
        <w:t>:</w:t>
      </w:r>
    </w:p>
    <w:p w14:paraId="0565A0EE" w14:textId="77777777" w:rsidR="00A5589F" w:rsidRDefault="00A5589F" w:rsidP="00302217">
      <w:pPr>
        <w:ind w:left="1080"/>
        <w:jc w:val="both"/>
        <w:rPr>
          <w:rFonts w:ascii="Verdana" w:hAnsi="Verdana"/>
          <w:b/>
          <w:sz w:val="20"/>
          <w:szCs w:val="20"/>
        </w:rPr>
      </w:pPr>
    </w:p>
    <w:p w14:paraId="26DB8B80" w14:textId="24FF0BF0" w:rsidR="00A5589F" w:rsidRDefault="00A5589F" w:rsidP="00EB3938">
      <w:pPr>
        <w:ind w:left="1080"/>
        <w:jc w:val="both"/>
        <w:rPr>
          <w:rFonts w:ascii="Verdana" w:hAnsi="Verdana"/>
          <w:sz w:val="20"/>
          <w:szCs w:val="20"/>
        </w:rPr>
      </w:pPr>
      <w:r>
        <w:rPr>
          <w:rFonts w:ascii="Verdana" w:hAnsi="Verdana"/>
          <w:sz w:val="20"/>
          <w:szCs w:val="20"/>
        </w:rPr>
        <w:t xml:space="preserve">The Board’s functions </w:t>
      </w:r>
      <w:r w:rsidR="001F3A73">
        <w:rPr>
          <w:rFonts w:ascii="Verdana" w:hAnsi="Verdana"/>
          <w:sz w:val="20"/>
          <w:szCs w:val="20"/>
        </w:rPr>
        <w:t xml:space="preserve">should be </w:t>
      </w:r>
      <w:r w:rsidRPr="00A565DF">
        <w:rPr>
          <w:rFonts w:ascii="Verdana" w:hAnsi="Verdana"/>
          <w:sz w:val="20"/>
          <w:szCs w:val="20"/>
        </w:rPr>
        <w:t xml:space="preserve">strategic: </w:t>
      </w:r>
      <w:r w:rsidR="001F3A73" w:rsidRPr="00A565DF">
        <w:rPr>
          <w:rFonts w:ascii="Verdana" w:hAnsi="Verdana"/>
          <w:sz w:val="20"/>
          <w:szCs w:val="20"/>
        </w:rPr>
        <w:t xml:space="preserve">forward thinking, exploring new opportunities and </w:t>
      </w:r>
      <w:r w:rsidR="005C0F4D" w:rsidRPr="00A565DF">
        <w:rPr>
          <w:rFonts w:ascii="Verdana" w:hAnsi="Verdana"/>
          <w:sz w:val="20"/>
          <w:szCs w:val="20"/>
        </w:rPr>
        <w:t>focus</w:t>
      </w:r>
      <w:r w:rsidR="005C0F4D">
        <w:rPr>
          <w:rFonts w:ascii="Verdana" w:hAnsi="Verdana"/>
          <w:sz w:val="20"/>
          <w:szCs w:val="20"/>
        </w:rPr>
        <w:t xml:space="preserve"> on strategy</w:t>
      </w:r>
      <w:r w:rsidR="001F3A73">
        <w:rPr>
          <w:rFonts w:ascii="Verdana" w:hAnsi="Verdana"/>
          <w:sz w:val="20"/>
          <w:szCs w:val="20"/>
        </w:rPr>
        <w:t>. The Board should</w:t>
      </w:r>
      <w:r w:rsidR="005C0F4D">
        <w:rPr>
          <w:rFonts w:ascii="Verdana" w:hAnsi="Verdana"/>
          <w:sz w:val="20"/>
          <w:szCs w:val="20"/>
        </w:rPr>
        <w:t xml:space="preserve"> </w:t>
      </w:r>
      <w:r w:rsidR="00BB00DB">
        <w:rPr>
          <w:rFonts w:ascii="Verdana" w:hAnsi="Verdana"/>
          <w:sz w:val="20"/>
          <w:szCs w:val="20"/>
        </w:rPr>
        <w:t>formalise</w:t>
      </w:r>
      <w:r>
        <w:rPr>
          <w:rFonts w:ascii="Verdana" w:hAnsi="Verdana"/>
          <w:sz w:val="20"/>
          <w:szCs w:val="20"/>
        </w:rPr>
        <w:t xml:space="preserve"> </w:t>
      </w:r>
      <w:r w:rsidR="001F3A73">
        <w:rPr>
          <w:rFonts w:ascii="Verdana" w:hAnsi="Verdana"/>
          <w:sz w:val="20"/>
          <w:szCs w:val="20"/>
        </w:rPr>
        <w:t>priorities</w:t>
      </w:r>
      <w:r>
        <w:rPr>
          <w:rFonts w:ascii="Verdana" w:hAnsi="Verdana"/>
          <w:sz w:val="20"/>
          <w:szCs w:val="20"/>
        </w:rPr>
        <w:t>,</w:t>
      </w:r>
      <w:r w:rsidR="00AE0A47">
        <w:rPr>
          <w:rFonts w:ascii="Verdana" w:hAnsi="Verdana"/>
          <w:sz w:val="20"/>
          <w:szCs w:val="20"/>
        </w:rPr>
        <w:t xml:space="preserve"> </w:t>
      </w:r>
      <w:r>
        <w:rPr>
          <w:rFonts w:ascii="Verdana" w:hAnsi="Verdana"/>
          <w:sz w:val="20"/>
          <w:szCs w:val="20"/>
        </w:rPr>
        <w:t>overseeing the development</w:t>
      </w:r>
      <w:r w:rsidR="001F3A73">
        <w:rPr>
          <w:rFonts w:ascii="Verdana" w:hAnsi="Verdana"/>
          <w:sz w:val="20"/>
          <w:szCs w:val="20"/>
        </w:rPr>
        <w:t xml:space="preserve"> and delivery </w:t>
      </w:r>
      <w:r>
        <w:rPr>
          <w:rFonts w:ascii="Verdana" w:hAnsi="Verdana"/>
          <w:sz w:val="20"/>
          <w:szCs w:val="20"/>
        </w:rPr>
        <w:t>of</w:t>
      </w:r>
      <w:r w:rsidDel="0030382D">
        <w:rPr>
          <w:rFonts w:ascii="Verdana" w:hAnsi="Verdana"/>
          <w:sz w:val="20"/>
          <w:szCs w:val="20"/>
        </w:rPr>
        <w:t xml:space="preserve"> a</w:t>
      </w:r>
      <w:r>
        <w:rPr>
          <w:rFonts w:ascii="Verdana" w:hAnsi="Verdana"/>
          <w:sz w:val="20"/>
          <w:szCs w:val="20"/>
        </w:rPr>
        <w:t xml:space="preserve"> business plan</w:t>
      </w:r>
      <w:r w:rsidR="005B674B">
        <w:rPr>
          <w:rFonts w:ascii="Verdana" w:hAnsi="Verdana"/>
          <w:sz w:val="20"/>
          <w:szCs w:val="20"/>
        </w:rPr>
        <w:t xml:space="preserve">, </w:t>
      </w:r>
      <w:r w:rsidR="001F3A73">
        <w:rPr>
          <w:rFonts w:ascii="Verdana" w:hAnsi="Verdana"/>
          <w:sz w:val="20"/>
          <w:szCs w:val="20"/>
        </w:rPr>
        <w:t xml:space="preserve">and monitor and evaluate </w:t>
      </w:r>
      <w:r w:rsidR="005B674B">
        <w:rPr>
          <w:rFonts w:ascii="Verdana" w:hAnsi="Verdana"/>
          <w:sz w:val="20"/>
          <w:szCs w:val="20"/>
        </w:rPr>
        <w:t>progr</w:t>
      </w:r>
      <w:r>
        <w:rPr>
          <w:rFonts w:ascii="Verdana" w:hAnsi="Verdana"/>
          <w:sz w:val="20"/>
          <w:szCs w:val="20"/>
        </w:rPr>
        <w:t xml:space="preserve">ess towards achieving those </w:t>
      </w:r>
      <w:r w:rsidR="001F3A73">
        <w:rPr>
          <w:rFonts w:ascii="Verdana" w:hAnsi="Verdana"/>
          <w:sz w:val="20"/>
          <w:szCs w:val="20"/>
        </w:rPr>
        <w:t xml:space="preserve">priorities </w:t>
      </w:r>
      <w:r>
        <w:rPr>
          <w:rFonts w:ascii="Verdana" w:hAnsi="Verdana"/>
          <w:sz w:val="20"/>
          <w:szCs w:val="20"/>
        </w:rPr>
        <w:t>and being accountable for the final outcomes.</w:t>
      </w:r>
    </w:p>
    <w:p w14:paraId="4F837A73" w14:textId="4500C74E" w:rsidR="00A5589F" w:rsidRDefault="005D5AC6" w:rsidP="00302217">
      <w:pPr>
        <w:ind w:left="1080"/>
        <w:jc w:val="both"/>
        <w:rPr>
          <w:rFonts w:ascii="Verdana" w:hAnsi="Verdana"/>
          <w:sz w:val="20"/>
          <w:szCs w:val="20"/>
        </w:rPr>
      </w:pPr>
      <w:r>
        <w:rPr>
          <w:rFonts w:ascii="Verdana" w:hAnsi="Verdana"/>
          <w:sz w:val="20"/>
          <w:szCs w:val="20"/>
        </w:rPr>
        <w:br/>
      </w:r>
      <w:r w:rsidR="001F3A73">
        <w:rPr>
          <w:rFonts w:ascii="Verdana" w:hAnsi="Verdana"/>
          <w:sz w:val="20"/>
          <w:szCs w:val="20"/>
        </w:rPr>
        <w:t xml:space="preserve">Ongoing </w:t>
      </w:r>
      <w:r w:rsidR="00A5589F">
        <w:rPr>
          <w:rFonts w:ascii="Verdana" w:hAnsi="Verdana"/>
          <w:sz w:val="20"/>
          <w:szCs w:val="20"/>
        </w:rPr>
        <w:t>functions of the Board shall be:</w:t>
      </w:r>
    </w:p>
    <w:p w14:paraId="01FD7C87" w14:textId="77777777" w:rsidR="00A5589F" w:rsidRDefault="00A5589F" w:rsidP="00302217">
      <w:pPr>
        <w:ind w:left="1080"/>
        <w:jc w:val="both"/>
        <w:rPr>
          <w:rFonts w:ascii="Verdana" w:hAnsi="Verdana"/>
          <w:sz w:val="20"/>
          <w:szCs w:val="20"/>
        </w:rPr>
      </w:pPr>
      <w:r>
        <w:rPr>
          <w:rFonts w:ascii="Verdana" w:hAnsi="Verdana"/>
          <w:sz w:val="20"/>
          <w:szCs w:val="20"/>
        </w:rPr>
        <w:lastRenderedPageBreak/>
        <w:tab/>
      </w:r>
      <w:r>
        <w:rPr>
          <w:rFonts w:ascii="Verdana" w:hAnsi="Verdana"/>
          <w:sz w:val="20"/>
          <w:szCs w:val="20"/>
        </w:rPr>
        <w:tab/>
      </w:r>
    </w:p>
    <w:p w14:paraId="749EE5FC" w14:textId="77777777" w:rsidR="00A5589F" w:rsidRDefault="00A5589F" w:rsidP="006F3D0B">
      <w:pPr>
        <w:numPr>
          <w:ilvl w:val="2"/>
          <w:numId w:val="1"/>
        </w:numPr>
        <w:tabs>
          <w:tab w:val="clear" w:pos="1440"/>
          <w:tab w:val="num" w:pos="1134"/>
        </w:tabs>
        <w:ind w:left="1134" w:hanging="708"/>
        <w:jc w:val="both"/>
        <w:rPr>
          <w:rFonts w:ascii="Verdana" w:hAnsi="Verdana"/>
          <w:b/>
          <w:sz w:val="20"/>
          <w:szCs w:val="20"/>
        </w:rPr>
      </w:pPr>
      <w:r>
        <w:rPr>
          <w:rFonts w:ascii="Verdana" w:hAnsi="Verdana"/>
          <w:b/>
          <w:sz w:val="20"/>
          <w:szCs w:val="20"/>
        </w:rPr>
        <w:t xml:space="preserve">Leadership: </w:t>
      </w:r>
    </w:p>
    <w:p w14:paraId="0EE9F56E" w14:textId="77777777" w:rsidR="00A5589F" w:rsidRDefault="00A5589F" w:rsidP="006F3D0B">
      <w:pPr>
        <w:tabs>
          <w:tab w:val="num" w:pos="1134"/>
        </w:tabs>
        <w:ind w:left="1134" w:hanging="708"/>
        <w:jc w:val="both"/>
        <w:rPr>
          <w:rFonts w:ascii="Verdana" w:hAnsi="Verdana"/>
          <w:b/>
          <w:sz w:val="20"/>
          <w:szCs w:val="20"/>
        </w:rPr>
      </w:pPr>
    </w:p>
    <w:p w14:paraId="40793156" w14:textId="77777777" w:rsidR="005C0F4D" w:rsidRDefault="00AE0A47" w:rsidP="00055B38">
      <w:pPr>
        <w:tabs>
          <w:tab w:val="num" w:pos="1134"/>
        </w:tabs>
        <w:ind w:left="1134"/>
        <w:jc w:val="both"/>
        <w:rPr>
          <w:rFonts w:ascii="Verdana" w:hAnsi="Verdana"/>
          <w:sz w:val="20"/>
          <w:szCs w:val="20"/>
        </w:rPr>
      </w:pPr>
      <w:r>
        <w:rPr>
          <w:rFonts w:ascii="Verdana" w:hAnsi="Verdana"/>
          <w:sz w:val="20"/>
          <w:szCs w:val="20"/>
        </w:rPr>
        <w:t xml:space="preserve">Adopt, </w:t>
      </w:r>
      <w:r w:rsidR="00A5589F">
        <w:rPr>
          <w:rFonts w:ascii="Verdana" w:hAnsi="Verdana"/>
          <w:sz w:val="20"/>
          <w:szCs w:val="20"/>
        </w:rPr>
        <w:t>develop, monitor and review the vision,</w:t>
      </w:r>
      <w:r w:rsidR="001F3A73">
        <w:rPr>
          <w:rFonts w:ascii="Verdana" w:hAnsi="Verdana"/>
          <w:sz w:val="20"/>
          <w:szCs w:val="20"/>
        </w:rPr>
        <w:t xml:space="preserve"> purpose, priorities and outcomes </w:t>
      </w:r>
      <w:r w:rsidR="005C0F4D">
        <w:rPr>
          <w:rFonts w:ascii="Verdana" w:hAnsi="Verdana"/>
          <w:sz w:val="20"/>
          <w:szCs w:val="20"/>
        </w:rPr>
        <w:t>as set out</w:t>
      </w:r>
      <w:r w:rsidR="003C1094">
        <w:rPr>
          <w:rFonts w:ascii="Verdana" w:hAnsi="Verdana"/>
          <w:sz w:val="20"/>
          <w:szCs w:val="20"/>
        </w:rPr>
        <w:t xml:space="preserve"> in the</w:t>
      </w:r>
      <w:r w:rsidR="005C0F4D">
        <w:rPr>
          <w:rFonts w:ascii="Verdana" w:hAnsi="Verdana"/>
          <w:sz w:val="20"/>
          <w:szCs w:val="20"/>
        </w:rPr>
        <w:t xml:space="preserve"> </w:t>
      </w:r>
      <w:r w:rsidR="003C1094">
        <w:rPr>
          <w:rFonts w:ascii="Verdana" w:hAnsi="Verdana"/>
          <w:sz w:val="20"/>
          <w:szCs w:val="20"/>
        </w:rPr>
        <w:t>sub-regional Physical Activity &amp; Sport Framework ‘2022 and Beyond’.</w:t>
      </w:r>
    </w:p>
    <w:p w14:paraId="046688D0" w14:textId="77777777" w:rsidR="005C0F4D" w:rsidRDefault="005C0F4D" w:rsidP="00055B38">
      <w:pPr>
        <w:tabs>
          <w:tab w:val="num" w:pos="1134"/>
        </w:tabs>
        <w:ind w:left="1134"/>
        <w:jc w:val="both"/>
        <w:rPr>
          <w:rFonts w:ascii="Verdana" w:hAnsi="Verdana"/>
          <w:sz w:val="20"/>
          <w:szCs w:val="20"/>
        </w:rPr>
      </w:pPr>
    </w:p>
    <w:p w14:paraId="6C9B3B7F" w14:textId="49EACE95" w:rsidR="00A5589F" w:rsidRDefault="005C0F4D" w:rsidP="00055B38">
      <w:pPr>
        <w:tabs>
          <w:tab w:val="num" w:pos="1134"/>
        </w:tabs>
        <w:ind w:left="1134"/>
        <w:jc w:val="both"/>
        <w:rPr>
          <w:rFonts w:ascii="Verdana" w:hAnsi="Verdana"/>
          <w:sz w:val="20"/>
          <w:szCs w:val="20"/>
        </w:rPr>
      </w:pPr>
      <w:r>
        <w:rPr>
          <w:rFonts w:ascii="Verdana" w:hAnsi="Verdana"/>
          <w:sz w:val="20"/>
          <w:szCs w:val="20"/>
        </w:rPr>
        <w:t>Oversee the</w:t>
      </w:r>
      <w:r w:rsidR="00EB3938">
        <w:rPr>
          <w:rFonts w:ascii="Verdana" w:hAnsi="Verdana"/>
          <w:sz w:val="20"/>
          <w:szCs w:val="20"/>
        </w:rPr>
        <w:t xml:space="preserve"> </w:t>
      </w:r>
      <w:r w:rsidR="00A5589F">
        <w:rPr>
          <w:rFonts w:ascii="Verdana" w:hAnsi="Verdana"/>
          <w:sz w:val="20"/>
          <w:szCs w:val="20"/>
        </w:rPr>
        <w:t>role and core functions</w:t>
      </w:r>
      <w:r>
        <w:rPr>
          <w:rFonts w:ascii="Verdana" w:hAnsi="Verdana"/>
          <w:sz w:val="20"/>
          <w:szCs w:val="20"/>
        </w:rPr>
        <w:t xml:space="preserve"> of the </w:t>
      </w:r>
      <w:r w:rsidR="00BF3166">
        <w:rPr>
          <w:rFonts w:ascii="Verdana" w:hAnsi="Verdana"/>
          <w:sz w:val="20"/>
          <w:szCs w:val="20"/>
        </w:rPr>
        <w:t>Active Together</w:t>
      </w:r>
      <w:r>
        <w:rPr>
          <w:rFonts w:ascii="Verdana" w:hAnsi="Verdana"/>
          <w:sz w:val="20"/>
          <w:szCs w:val="20"/>
        </w:rPr>
        <w:t xml:space="preserve"> team and ensure they </w:t>
      </w:r>
      <w:r w:rsidR="00A5589F">
        <w:rPr>
          <w:rFonts w:ascii="Verdana" w:hAnsi="Verdana"/>
          <w:sz w:val="20"/>
          <w:szCs w:val="20"/>
        </w:rPr>
        <w:t xml:space="preserve">are aligned with </w:t>
      </w:r>
      <w:r>
        <w:rPr>
          <w:rFonts w:ascii="Verdana" w:hAnsi="Verdana"/>
          <w:sz w:val="20"/>
          <w:szCs w:val="20"/>
        </w:rPr>
        <w:t xml:space="preserve">local </w:t>
      </w:r>
      <w:r w:rsidR="00A5589F">
        <w:rPr>
          <w:rFonts w:ascii="Verdana" w:hAnsi="Verdana"/>
          <w:sz w:val="20"/>
          <w:szCs w:val="20"/>
        </w:rPr>
        <w:t xml:space="preserve">and national </w:t>
      </w:r>
      <w:r w:rsidR="003C1094">
        <w:rPr>
          <w:rFonts w:ascii="Verdana" w:hAnsi="Verdana"/>
          <w:sz w:val="20"/>
          <w:szCs w:val="20"/>
        </w:rPr>
        <w:t xml:space="preserve"> strategy and policy</w:t>
      </w:r>
      <w:r w:rsidR="00A5589F">
        <w:rPr>
          <w:rFonts w:ascii="Verdana" w:hAnsi="Verdana"/>
          <w:sz w:val="20"/>
          <w:szCs w:val="20"/>
        </w:rPr>
        <w:t>.</w:t>
      </w:r>
    </w:p>
    <w:p w14:paraId="1A467039" w14:textId="77777777" w:rsidR="005B674B" w:rsidRDefault="005B674B" w:rsidP="00055B38">
      <w:pPr>
        <w:tabs>
          <w:tab w:val="num" w:pos="1134"/>
        </w:tabs>
        <w:ind w:left="1134"/>
        <w:jc w:val="both"/>
        <w:rPr>
          <w:rFonts w:ascii="Verdana" w:hAnsi="Verdana"/>
          <w:sz w:val="20"/>
          <w:szCs w:val="20"/>
        </w:rPr>
      </w:pPr>
    </w:p>
    <w:p w14:paraId="1B4C0291" w14:textId="77777777" w:rsidR="005B674B" w:rsidRDefault="005B674B" w:rsidP="00055B38">
      <w:pPr>
        <w:shd w:val="clear" w:color="auto" w:fill="FFFFFF"/>
        <w:tabs>
          <w:tab w:val="num" w:pos="1134"/>
        </w:tabs>
        <w:ind w:left="1134"/>
        <w:jc w:val="both"/>
        <w:rPr>
          <w:rFonts w:ascii="Verdana" w:hAnsi="Verdana"/>
          <w:sz w:val="20"/>
          <w:szCs w:val="20"/>
        </w:rPr>
      </w:pPr>
      <w:r w:rsidRPr="00E57ECD">
        <w:rPr>
          <w:rFonts w:ascii="Verdana" w:hAnsi="Verdana"/>
          <w:sz w:val="20"/>
          <w:szCs w:val="20"/>
        </w:rPr>
        <w:t xml:space="preserve">Oversee the role and core functions of any subsidiary company or charity established to further the ambitions of the </w:t>
      </w:r>
      <w:r w:rsidR="00BF3166">
        <w:rPr>
          <w:rFonts w:ascii="Verdana" w:hAnsi="Verdana"/>
          <w:sz w:val="20"/>
          <w:szCs w:val="20"/>
        </w:rPr>
        <w:t>Active Together</w:t>
      </w:r>
      <w:r w:rsidRPr="00E57ECD">
        <w:rPr>
          <w:rFonts w:ascii="Verdana" w:hAnsi="Verdana"/>
          <w:sz w:val="20"/>
          <w:szCs w:val="20"/>
        </w:rPr>
        <w:t xml:space="preserve"> board and partnership.</w:t>
      </w:r>
      <w:r>
        <w:rPr>
          <w:rFonts w:ascii="Verdana" w:hAnsi="Verdana"/>
          <w:sz w:val="20"/>
          <w:szCs w:val="20"/>
        </w:rPr>
        <w:t xml:space="preserve"> </w:t>
      </w:r>
    </w:p>
    <w:p w14:paraId="4E0B2F92" w14:textId="77777777" w:rsidR="00A5589F" w:rsidRDefault="00A5589F" w:rsidP="00055B38">
      <w:pPr>
        <w:tabs>
          <w:tab w:val="num" w:pos="1134"/>
        </w:tabs>
        <w:ind w:left="1134"/>
        <w:jc w:val="both"/>
        <w:rPr>
          <w:rFonts w:ascii="Verdana" w:hAnsi="Verdana"/>
          <w:sz w:val="20"/>
          <w:szCs w:val="20"/>
        </w:rPr>
      </w:pPr>
    </w:p>
    <w:p w14:paraId="1E2CC50A" w14:textId="6C29FBA2" w:rsidR="00A5589F" w:rsidRDefault="005C0F4D" w:rsidP="00055B38">
      <w:pPr>
        <w:tabs>
          <w:tab w:val="num" w:pos="1134"/>
        </w:tabs>
        <w:ind w:left="1134"/>
        <w:jc w:val="both"/>
        <w:rPr>
          <w:rFonts w:ascii="Verdana" w:hAnsi="Verdana"/>
          <w:sz w:val="20"/>
          <w:szCs w:val="20"/>
        </w:rPr>
      </w:pPr>
      <w:r>
        <w:rPr>
          <w:rFonts w:ascii="Verdana" w:hAnsi="Verdana"/>
          <w:sz w:val="20"/>
          <w:szCs w:val="20"/>
        </w:rPr>
        <w:t>I</w:t>
      </w:r>
      <w:r w:rsidR="00AE0A47">
        <w:rPr>
          <w:rFonts w:ascii="Verdana" w:hAnsi="Verdana"/>
          <w:sz w:val="20"/>
          <w:szCs w:val="20"/>
        </w:rPr>
        <w:t xml:space="preserve">nfluences the work of the </w:t>
      </w:r>
      <w:r w:rsidR="00380E4F">
        <w:rPr>
          <w:rFonts w:ascii="Verdana" w:hAnsi="Verdana"/>
          <w:sz w:val="20"/>
          <w:szCs w:val="20"/>
        </w:rPr>
        <w:t>Active</w:t>
      </w:r>
      <w:r w:rsidR="00AE0A47">
        <w:rPr>
          <w:rFonts w:ascii="Verdana" w:hAnsi="Verdana"/>
          <w:sz w:val="20"/>
          <w:szCs w:val="20"/>
        </w:rPr>
        <w:t xml:space="preserve"> Partnership network </w:t>
      </w:r>
      <w:r>
        <w:rPr>
          <w:rFonts w:ascii="Verdana" w:hAnsi="Verdana"/>
          <w:sz w:val="20"/>
          <w:szCs w:val="20"/>
        </w:rPr>
        <w:t>to support the sustainability of local networks for physical activity</w:t>
      </w:r>
      <w:r w:rsidR="00170B92">
        <w:rPr>
          <w:rFonts w:ascii="Verdana" w:hAnsi="Verdana"/>
          <w:sz w:val="20"/>
          <w:szCs w:val="20"/>
        </w:rPr>
        <w:t xml:space="preserve"> and sport</w:t>
      </w:r>
      <w:r>
        <w:rPr>
          <w:rFonts w:ascii="Verdana" w:hAnsi="Verdana"/>
          <w:sz w:val="20"/>
          <w:szCs w:val="20"/>
        </w:rPr>
        <w:t xml:space="preserve">, </w:t>
      </w:r>
      <w:r w:rsidR="003870C8">
        <w:rPr>
          <w:rFonts w:ascii="Verdana" w:hAnsi="Verdana"/>
          <w:sz w:val="20"/>
          <w:szCs w:val="20"/>
        </w:rPr>
        <w:t>supporting</w:t>
      </w:r>
      <w:r w:rsidR="002B3C87">
        <w:rPr>
          <w:rFonts w:ascii="Verdana" w:hAnsi="Verdana"/>
          <w:sz w:val="20"/>
          <w:szCs w:val="20"/>
        </w:rPr>
        <w:t xml:space="preserve"> partners deliver </w:t>
      </w:r>
      <w:r>
        <w:rPr>
          <w:rFonts w:ascii="Verdana" w:hAnsi="Verdana"/>
          <w:sz w:val="20"/>
          <w:szCs w:val="20"/>
        </w:rPr>
        <w:t>national policy/investment in local ways</w:t>
      </w:r>
      <w:r w:rsidR="00AE0A47">
        <w:rPr>
          <w:rFonts w:ascii="Verdana" w:hAnsi="Verdana"/>
          <w:sz w:val="20"/>
          <w:szCs w:val="20"/>
        </w:rPr>
        <w:t>.</w:t>
      </w:r>
    </w:p>
    <w:p w14:paraId="368FD1AC" w14:textId="77777777" w:rsidR="00AE0A47" w:rsidRDefault="00AE0A47" w:rsidP="00055B38">
      <w:pPr>
        <w:tabs>
          <w:tab w:val="num" w:pos="1134"/>
        </w:tabs>
        <w:ind w:left="1134"/>
        <w:jc w:val="both"/>
        <w:rPr>
          <w:rFonts w:ascii="Verdana" w:hAnsi="Verdana"/>
          <w:sz w:val="20"/>
          <w:szCs w:val="20"/>
        </w:rPr>
      </w:pPr>
    </w:p>
    <w:p w14:paraId="466B8070" w14:textId="77777777" w:rsidR="00A5589F" w:rsidRDefault="005C0F4D" w:rsidP="00055B38">
      <w:pPr>
        <w:tabs>
          <w:tab w:val="num" w:pos="1134"/>
        </w:tabs>
        <w:ind w:left="1134"/>
        <w:jc w:val="both"/>
        <w:rPr>
          <w:rFonts w:ascii="Verdana" w:hAnsi="Verdana"/>
          <w:sz w:val="20"/>
          <w:szCs w:val="20"/>
        </w:rPr>
      </w:pPr>
      <w:r>
        <w:rPr>
          <w:rFonts w:ascii="Verdana" w:hAnsi="Verdana"/>
          <w:sz w:val="20"/>
          <w:szCs w:val="20"/>
        </w:rPr>
        <w:t xml:space="preserve">Advocate </w:t>
      </w:r>
      <w:r w:rsidR="00BF3166">
        <w:rPr>
          <w:rFonts w:ascii="Verdana" w:hAnsi="Verdana"/>
          <w:sz w:val="20"/>
          <w:szCs w:val="20"/>
        </w:rPr>
        <w:t>Active Together</w:t>
      </w:r>
      <w:r w:rsidR="00380E4F">
        <w:rPr>
          <w:rFonts w:ascii="Verdana" w:hAnsi="Verdana"/>
          <w:sz w:val="20"/>
          <w:szCs w:val="20"/>
        </w:rPr>
        <w:t>s</w:t>
      </w:r>
      <w:r>
        <w:rPr>
          <w:rFonts w:ascii="Verdana" w:hAnsi="Verdana"/>
          <w:sz w:val="20"/>
          <w:szCs w:val="20"/>
        </w:rPr>
        <w:t xml:space="preserve"> </w:t>
      </w:r>
      <w:r w:rsidR="00A5589F">
        <w:rPr>
          <w:rFonts w:ascii="Verdana" w:hAnsi="Verdana"/>
          <w:sz w:val="20"/>
          <w:szCs w:val="20"/>
        </w:rPr>
        <w:t>long</w:t>
      </w:r>
      <w:r w:rsidR="00380E4F">
        <w:rPr>
          <w:rFonts w:ascii="Verdana" w:hAnsi="Verdana"/>
          <w:sz w:val="20"/>
          <w:szCs w:val="20"/>
        </w:rPr>
        <w:t>-</w:t>
      </w:r>
      <w:r w:rsidR="00A5589F">
        <w:rPr>
          <w:rFonts w:ascii="Verdana" w:hAnsi="Verdana"/>
          <w:sz w:val="20"/>
          <w:szCs w:val="20"/>
        </w:rPr>
        <w:t xml:space="preserve">term </w:t>
      </w:r>
      <w:r>
        <w:rPr>
          <w:rFonts w:ascii="Verdana" w:hAnsi="Verdana"/>
          <w:sz w:val="20"/>
          <w:szCs w:val="20"/>
        </w:rPr>
        <w:t xml:space="preserve">commitment </w:t>
      </w:r>
      <w:r w:rsidR="00397635">
        <w:rPr>
          <w:rFonts w:ascii="Verdana" w:hAnsi="Verdana"/>
          <w:sz w:val="20"/>
          <w:szCs w:val="20"/>
        </w:rPr>
        <w:t>to</w:t>
      </w:r>
      <w:r>
        <w:rPr>
          <w:rFonts w:ascii="Verdana" w:hAnsi="Verdana"/>
          <w:sz w:val="20"/>
          <w:szCs w:val="20"/>
        </w:rPr>
        <w:t>:</w:t>
      </w:r>
      <w:r w:rsidR="00A5589F">
        <w:rPr>
          <w:rFonts w:ascii="Verdana" w:hAnsi="Verdana"/>
          <w:sz w:val="20"/>
          <w:szCs w:val="20"/>
        </w:rPr>
        <w:t xml:space="preserve"> widening</w:t>
      </w:r>
      <w:r>
        <w:rPr>
          <w:rFonts w:ascii="Verdana" w:hAnsi="Verdana"/>
          <w:sz w:val="20"/>
          <w:szCs w:val="20"/>
        </w:rPr>
        <w:t>;</w:t>
      </w:r>
      <w:r w:rsidR="00A5589F">
        <w:rPr>
          <w:rFonts w:ascii="Verdana" w:hAnsi="Verdana"/>
          <w:sz w:val="20"/>
          <w:szCs w:val="20"/>
        </w:rPr>
        <w:t xml:space="preserve"> increasing</w:t>
      </w:r>
      <w:r>
        <w:rPr>
          <w:rFonts w:ascii="Verdana" w:hAnsi="Verdana"/>
          <w:sz w:val="20"/>
          <w:szCs w:val="20"/>
        </w:rPr>
        <w:t>;</w:t>
      </w:r>
      <w:r w:rsidR="00A5589F">
        <w:rPr>
          <w:rFonts w:ascii="Verdana" w:hAnsi="Verdana"/>
          <w:sz w:val="20"/>
          <w:szCs w:val="20"/>
        </w:rPr>
        <w:t xml:space="preserve"> sustaining and extending participation in </w:t>
      </w:r>
      <w:r w:rsidR="00380E4F">
        <w:rPr>
          <w:rFonts w:ascii="Verdana" w:hAnsi="Verdana"/>
          <w:sz w:val="20"/>
          <w:szCs w:val="20"/>
        </w:rPr>
        <w:t>physical activity and sport.</w:t>
      </w:r>
    </w:p>
    <w:p w14:paraId="252B1112" w14:textId="77777777" w:rsidR="00A5589F" w:rsidRDefault="00A5589F" w:rsidP="00055B38">
      <w:pPr>
        <w:tabs>
          <w:tab w:val="num" w:pos="1134"/>
        </w:tabs>
        <w:ind w:left="1134"/>
        <w:jc w:val="both"/>
        <w:rPr>
          <w:rFonts w:ascii="Verdana" w:hAnsi="Verdana"/>
          <w:sz w:val="20"/>
          <w:szCs w:val="20"/>
        </w:rPr>
      </w:pPr>
    </w:p>
    <w:p w14:paraId="003AA4DA" w14:textId="21A76AF7" w:rsidR="00AE0A47" w:rsidRDefault="0042738E" w:rsidP="00055B38">
      <w:pPr>
        <w:tabs>
          <w:tab w:val="num" w:pos="1134"/>
        </w:tabs>
        <w:ind w:left="1134"/>
        <w:jc w:val="both"/>
        <w:rPr>
          <w:rFonts w:ascii="Verdana" w:hAnsi="Verdana"/>
          <w:sz w:val="20"/>
          <w:szCs w:val="20"/>
        </w:rPr>
      </w:pPr>
      <w:r>
        <w:rPr>
          <w:rFonts w:ascii="Verdana" w:hAnsi="Verdana"/>
          <w:sz w:val="20"/>
          <w:szCs w:val="20"/>
        </w:rPr>
        <w:t>Provide</w:t>
      </w:r>
      <w:r w:rsidR="00A5589F">
        <w:rPr>
          <w:rFonts w:ascii="Verdana" w:hAnsi="Verdana"/>
          <w:sz w:val="20"/>
          <w:szCs w:val="20"/>
        </w:rPr>
        <w:t xml:space="preserve"> a lead for the </w:t>
      </w:r>
      <w:r w:rsidR="00BF3166">
        <w:rPr>
          <w:rFonts w:ascii="Verdana" w:hAnsi="Verdana"/>
          <w:sz w:val="20"/>
          <w:szCs w:val="20"/>
        </w:rPr>
        <w:t>Active Together</w:t>
      </w:r>
      <w:r w:rsidR="004F63E6">
        <w:rPr>
          <w:rFonts w:ascii="Verdana" w:hAnsi="Verdana"/>
          <w:sz w:val="20"/>
          <w:szCs w:val="20"/>
        </w:rPr>
        <w:t xml:space="preserve"> </w:t>
      </w:r>
      <w:r w:rsidR="00A5589F">
        <w:rPr>
          <w:rFonts w:ascii="Verdana" w:hAnsi="Verdana"/>
          <w:sz w:val="20"/>
          <w:szCs w:val="20"/>
        </w:rPr>
        <w:t xml:space="preserve">Director and </w:t>
      </w:r>
      <w:r w:rsidR="00BF3166">
        <w:rPr>
          <w:rFonts w:ascii="Verdana" w:hAnsi="Verdana"/>
          <w:sz w:val="20"/>
          <w:szCs w:val="20"/>
        </w:rPr>
        <w:t>Active Together</w:t>
      </w:r>
      <w:r w:rsidR="004F63E6">
        <w:rPr>
          <w:rFonts w:ascii="Verdana" w:hAnsi="Verdana"/>
          <w:sz w:val="20"/>
          <w:szCs w:val="20"/>
        </w:rPr>
        <w:t xml:space="preserve"> </w:t>
      </w:r>
      <w:r w:rsidR="00A5589F">
        <w:rPr>
          <w:rFonts w:ascii="Verdana" w:hAnsi="Verdana"/>
          <w:sz w:val="20"/>
          <w:szCs w:val="20"/>
        </w:rPr>
        <w:t>Core Team and address any rele</w:t>
      </w:r>
      <w:r w:rsidR="00AE0A47">
        <w:rPr>
          <w:rFonts w:ascii="Verdana" w:hAnsi="Verdana"/>
          <w:sz w:val="20"/>
          <w:szCs w:val="20"/>
        </w:rPr>
        <w:t xml:space="preserve">vant performance related issues through a robust performance management framework for the </w:t>
      </w:r>
      <w:r w:rsidR="00BF3166">
        <w:rPr>
          <w:rFonts w:ascii="Verdana" w:hAnsi="Verdana"/>
          <w:sz w:val="20"/>
          <w:szCs w:val="20"/>
        </w:rPr>
        <w:t>Active Partnership</w:t>
      </w:r>
      <w:r w:rsidR="00AE0A47">
        <w:rPr>
          <w:rFonts w:ascii="Verdana" w:hAnsi="Verdana"/>
          <w:sz w:val="20"/>
          <w:szCs w:val="20"/>
        </w:rPr>
        <w:t xml:space="preserve"> Director.</w:t>
      </w:r>
      <w:r w:rsidR="00380E4F">
        <w:rPr>
          <w:rFonts w:ascii="Verdana" w:hAnsi="Verdana"/>
          <w:sz w:val="20"/>
          <w:szCs w:val="20"/>
        </w:rPr>
        <w:t xml:space="preserve"> </w:t>
      </w:r>
    </w:p>
    <w:p w14:paraId="64D2F358" w14:textId="77777777" w:rsidR="00F720E6" w:rsidRDefault="00F720E6" w:rsidP="00055B38">
      <w:pPr>
        <w:tabs>
          <w:tab w:val="num" w:pos="1134"/>
        </w:tabs>
        <w:ind w:left="1134"/>
        <w:jc w:val="both"/>
        <w:rPr>
          <w:rFonts w:ascii="Verdana" w:hAnsi="Verdana"/>
          <w:sz w:val="20"/>
          <w:szCs w:val="20"/>
        </w:rPr>
      </w:pPr>
    </w:p>
    <w:p w14:paraId="5A5DBDCF" w14:textId="5F54D6E3" w:rsidR="00814967" w:rsidRPr="00681B94" w:rsidRDefault="00F720E6" w:rsidP="00055B38">
      <w:pPr>
        <w:tabs>
          <w:tab w:val="num" w:pos="1134"/>
        </w:tabs>
        <w:ind w:left="1134"/>
        <w:jc w:val="both"/>
        <w:rPr>
          <w:rFonts w:ascii="Verdana" w:hAnsi="Verdana"/>
          <w:sz w:val="20"/>
          <w:szCs w:val="20"/>
        </w:rPr>
      </w:pPr>
      <w:r>
        <w:rPr>
          <w:rFonts w:ascii="Verdana" w:hAnsi="Verdana"/>
          <w:sz w:val="20"/>
          <w:szCs w:val="20"/>
        </w:rPr>
        <w:t>The Board should work towards ensuring its leadership represents and reflects the diversity of the local community and be committed to achieving greater diversity in all its forms on its Board and senior leadership team.</w:t>
      </w:r>
      <w:r w:rsidR="00681B94">
        <w:rPr>
          <w:rFonts w:ascii="Verdana" w:hAnsi="Verdana"/>
          <w:sz w:val="20"/>
          <w:szCs w:val="20"/>
        </w:rPr>
        <w:t xml:space="preserve"> </w:t>
      </w:r>
      <w:r w:rsidR="000D4127" w:rsidRPr="00681B94">
        <w:rPr>
          <w:rFonts w:ascii="Verdana" w:hAnsi="Verdana"/>
          <w:sz w:val="20"/>
          <w:szCs w:val="20"/>
        </w:rPr>
        <w:t xml:space="preserve">The </w:t>
      </w:r>
      <w:r w:rsidR="00267D64" w:rsidRPr="00681B94">
        <w:rPr>
          <w:rFonts w:ascii="Verdana" w:hAnsi="Verdana"/>
          <w:sz w:val="20"/>
          <w:szCs w:val="20"/>
        </w:rPr>
        <w:t>Board shall have due regard to the need to advance equality of opportunity</w:t>
      </w:r>
      <w:r w:rsidR="00512513" w:rsidRPr="00681B94">
        <w:rPr>
          <w:rFonts w:ascii="Verdana" w:hAnsi="Verdana"/>
          <w:sz w:val="20"/>
          <w:szCs w:val="20"/>
        </w:rPr>
        <w:t xml:space="preserve"> between persons</w:t>
      </w:r>
      <w:r w:rsidR="003774C4" w:rsidRPr="00681B94">
        <w:rPr>
          <w:rFonts w:ascii="Verdana" w:hAnsi="Verdana"/>
          <w:sz w:val="20"/>
          <w:szCs w:val="20"/>
        </w:rPr>
        <w:t xml:space="preserve"> who share a relevant protected characteristic and persons who do not share it</w:t>
      </w:r>
      <w:r w:rsidR="007C6B88" w:rsidRPr="00681B94">
        <w:rPr>
          <w:rFonts w:ascii="Verdana" w:hAnsi="Verdana"/>
          <w:sz w:val="20"/>
          <w:szCs w:val="20"/>
        </w:rPr>
        <w:t xml:space="preserve">. </w:t>
      </w:r>
      <w:r w:rsidR="00E11DE2" w:rsidRPr="00681B94">
        <w:rPr>
          <w:rFonts w:ascii="Verdana" w:hAnsi="Verdana"/>
          <w:sz w:val="20"/>
          <w:szCs w:val="20"/>
        </w:rPr>
        <w:t xml:space="preserve">The Board and </w:t>
      </w:r>
      <w:r w:rsidR="00434C15" w:rsidRPr="00681B94">
        <w:rPr>
          <w:rFonts w:ascii="Verdana" w:hAnsi="Verdana"/>
          <w:sz w:val="20"/>
          <w:szCs w:val="20"/>
        </w:rPr>
        <w:t>SLT should see</w:t>
      </w:r>
      <w:r w:rsidR="001852B8" w:rsidRPr="00681B94">
        <w:rPr>
          <w:rFonts w:ascii="Verdana" w:hAnsi="Verdana"/>
          <w:sz w:val="20"/>
          <w:szCs w:val="20"/>
        </w:rPr>
        <w:t>k</w:t>
      </w:r>
      <w:r w:rsidR="00434C15" w:rsidRPr="00681B94">
        <w:rPr>
          <w:rFonts w:ascii="Verdana" w:hAnsi="Verdana"/>
          <w:sz w:val="20"/>
          <w:szCs w:val="20"/>
        </w:rPr>
        <w:t xml:space="preserve"> to remove or minimise dis</w:t>
      </w:r>
      <w:r w:rsidR="001852B8" w:rsidRPr="00681B94">
        <w:rPr>
          <w:rFonts w:ascii="Verdana" w:hAnsi="Verdana"/>
          <w:sz w:val="20"/>
          <w:szCs w:val="20"/>
        </w:rPr>
        <w:t>a</w:t>
      </w:r>
      <w:r w:rsidR="00434C15" w:rsidRPr="00681B94">
        <w:rPr>
          <w:rFonts w:ascii="Verdana" w:hAnsi="Verdana"/>
          <w:sz w:val="20"/>
          <w:szCs w:val="20"/>
        </w:rPr>
        <w:t>dvantages</w:t>
      </w:r>
      <w:r w:rsidR="00F7155A" w:rsidRPr="00681B94">
        <w:rPr>
          <w:rFonts w:ascii="Verdana" w:hAnsi="Verdana"/>
          <w:sz w:val="20"/>
          <w:szCs w:val="20"/>
        </w:rPr>
        <w:t xml:space="preserve"> suffered by persons who share a relevant </w:t>
      </w:r>
      <w:r w:rsidR="009C520A" w:rsidRPr="00681B94">
        <w:rPr>
          <w:rFonts w:ascii="Verdana" w:hAnsi="Verdana"/>
          <w:sz w:val="20"/>
          <w:szCs w:val="20"/>
        </w:rPr>
        <w:t xml:space="preserve">protected characteristic </w:t>
      </w:r>
      <w:r w:rsidR="00FA7E16" w:rsidRPr="00681B94">
        <w:rPr>
          <w:rFonts w:ascii="Verdana" w:hAnsi="Verdana"/>
          <w:sz w:val="20"/>
          <w:szCs w:val="20"/>
        </w:rPr>
        <w:t>as well as encourage said per</w:t>
      </w:r>
      <w:r w:rsidR="00A23409" w:rsidRPr="00681B94">
        <w:rPr>
          <w:rFonts w:ascii="Verdana" w:hAnsi="Verdana"/>
          <w:sz w:val="20"/>
          <w:szCs w:val="20"/>
        </w:rPr>
        <w:t xml:space="preserve">sons </w:t>
      </w:r>
      <w:r w:rsidR="00E142CC" w:rsidRPr="00681B94">
        <w:rPr>
          <w:rFonts w:ascii="Verdana" w:hAnsi="Verdana"/>
          <w:sz w:val="20"/>
          <w:szCs w:val="20"/>
        </w:rPr>
        <w:t xml:space="preserve">to participate in public life. </w:t>
      </w:r>
      <w:r w:rsidR="00814967" w:rsidRPr="00681B94">
        <w:rPr>
          <w:rFonts w:ascii="Verdana" w:hAnsi="Verdana"/>
          <w:sz w:val="20"/>
          <w:szCs w:val="20"/>
        </w:rPr>
        <w:t>The relevant protected characteristics are:</w:t>
      </w:r>
    </w:p>
    <w:p w14:paraId="2AA4BD80" w14:textId="77777777" w:rsidR="00814967" w:rsidRPr="00681B94" w:rsidRDefault="00814967" w:rsidP="006F3D0B">
      <w:pPr>
        <w:tabs>
          <w:tab w:val="num" w:pos="1134"/>
        </w:tabs>
        <w:ind w:left="1134" w:hanging="708"/>
        <w:jc w:val="both"/>
        <w:rPr>
          <w:rFonts w:ascii="Verdana" w:hAnsi="Verdana"/>
          <w:sz w:val="20"/>
          <w:szCs w:val="20"/>
        </w:rPr>
      </w:pPr>
    </w:p>
    <w:p w14:paraId="0F100366" w14:textId="7F54B060" w:rsidR="00814967" w:rsidRPr="003B4574" w:rsidRDefault="00814967" w:rsidP="003B4574">
      <w:pPr>
        <w:pStyle w:val="ListParagraph"/>
        <w:numPr>
          <w:ilvl w:val="0"/>
          <w:numId w:val="35"/>
        </w:numPr>
        <w:tabs>
          <w:tab w:val="num" w:pos="1134"/>
        </w:tabs>
        <w:ind w:hanging="12"/>
        <w:jc w:val="both"/>
        <w:rPr>
          <w:rFonts w:ascii="Verdana" w:hAnsi="Verdana"/>
          <w:sz w:val="20"/>
          <w:szCs w:val="20"/>
        </w:rPr>
      </w:pPr>
      <w:r w:rsidRPr="003B4574">
        <w:rPr>
          <w:rFonts w:ascii="Verdana" w:hAnsi="Verdana"/>
          <w:sz w:val="20"/>
          <w:szCs w:val="20"/>
        </w:rPr>
        <w:t>Age</w:t>
      </w:r>
    </w:p>
    <w:p w14:paraId="39E500F0" w14:textId="4265D6A7" w:rsidR="00814967" w:rsidRPr="003B4574" w:rsidRDefault="00814967" w:rsidP="003B4574">
      <w:pPr>
        <w:pStyle w:val="ListParagraph"/>
        <w:numPr>
          <w:ilvl w:val="0"/>
          <w:numId w:val="35"/>
        </w:numPr>
        <w:tabs>
          <w:tab w:val="num" w:pos="1134"/>
        </w:tabs>
        <w:ind w:hanging="12"/>
        <w:jc w:val="both"/>
        <w:rPr>
          <w:rFonts w:ascii="Verdana" w:hAnsi="Verdana"/>
          <w:sz w:val="20"/>
          <w:szCs w:val="20"/>
        </w:rPr>
      </w:pPr>
      <w:r w:rsidRPr="003B4574">
        <w:rPr>
          <w:rFonts w:ascii="Verdana" w:hAnsi="Verdana"/>
          <w:sz w:val="20"/>
          <w:szCs w:val="20"/>
        </w:rPr>
        <w:t>Disability</w:t>
      </w:r>
    </w:p>
    <w:p w14:paraId="097AFB82" w14:textId="77777777" w:rsidR="00814967" w:rsidRPr="003B4574" w:rsidRDefault="00814967" w:rsidP="003B4574">
      <w:pPr>
        <w:pStyle w:val="ListParagraph"/>
        <w:numPr>
          <w:ilvl w:val="0"/>
          <w:numId w:val="35"/>
        </w:numPr>
        <w:tabs>
          <w:tab w:val="num" w:pos="1134"/>
        </w:tabs>
        <w:ind w:hanging="12"/>
        <w:jc w:val="both"/>
        <w:rPr>
          <w:rFonts w:ascii="Verdana" w:hAnsi="Verdana"/>
          <w:sz w:val="20"/>
          <w:szCs w:val="20"/>
        </w:rPr>
      </w:pPr>
      <w:r w:rsidRPr="003B4574">
        <w:rPr>
          <w:rFonts w:ascii="Verdana" w:hAnsi="Verdana"/>
          <w:sz w:val="20"/>
          <w:szCs w:val="20"/>
        </w:rPr>
        <w:t>Gender reassignment</w:t>
      </w:r>
    </w:p>
    <w:p w14:paraId="1B0768F5" w14:textId="77777777" w:rsidR="00814967" w:rsidRPr="003B4574" w:rsidRDefault="00814967" w:rsidP="003B4574">
      <w:pPr>
        <w:pStyle w:val="ListParagraph"/>
        <w:numPr>
          <w:ilvl w:val="0"/>
          <w:numId w:val="35"/>
        </w:numPr>
        <w:tabs>
          <w:tab w:val="num" w:pos="1134"/>
        </w:tabs>
        <w:ind w:hanging="12"/>
        <w:jc w:val="both"/>
        <w:rPr>
          <w:rFonts w:ascii="Verdana" w:hAnsi="Verdana"/>
          <w:sz w:val="20"/>
          <w:szCs w:val="20"/>
        </w:rPr>
      </w:pPr>
      <w:r w:rsidRPr="003B4574">
        <w:rPr>
          <w:rFonts w:ascii="Verdana" w:hAnsi="Verdana"/>
          <w:sz w:val="20"/>
          <w:szCs w:val="20"/>
        </w:rPr>
        <w:t>Pregnancy and maternity</w:t>
      </w:r>
    </w:p>
    <w:p w14:paraId="0B0C38EC" w14:textId="163802DB" w:rsidR="00814967" w:rsidRPr="003B4574" w:rsidRDefault="00814967" w:rsidP="003B4574">
      <w:pPr>
        <w:pStyle w:val="ListParagraph"/>
        <w:numPr>
          <w:ilvl w:val="0"/>
          <w:numId w:val="35"/>
        </w:numPr>
        <w:tabs>
          <w:tab w:val="num" w:pos="1134"/>
        </w:tabs>
        <w:ind w:hanging="12"/>
        <w:jc w:val="both"/>
        <w:rPr>
          <w:rFonts w:ascii="Verdana" w:hAnsi="Verdana"/>
          <w:sz w:val="20"/>
          <w:szCs w:val="20"/>
        </w:rPr>
      </w:pPr>
      <w:r w:rsidRPr="003B4574">
        <w:rPr>
          <w:rFonts w:ascii="Verdana" w:hAnsi="Verdana"/>
          <w:sz w:val="20"/>
          <w:szCs w:val="20"/>
        </w:rPr>
        <w:t>Race</w:t>
      </w:r>
    </w:p>
    <w:p w14:paraId="106D5463" w14:textId="6C73EE00" w:rsidR="00814967" w:rsidRDefault="00814967" w:rsidP="003B4574">
      <w:pPr>
        <w:pStyle w:val="ListParagraph"/>
        <w:numPr>
          <w:ilvl w:val="0"/>
          <w:numId w:val="35"/>
        </w:numPr>
        <w:tabs>
          <w:tab w:val="num" w:pos="1134"/>
        </w:tabs>
        <w:ind w:hanging="12"/>
        <w:jc w:val="both"/>
        <w:rPr>
          <w:rFonts w:ascii="Verdana" w:hAnsi="Verdana"/>
          <w:sz w:val="20"/>
          <w:szCs w:val="20"/>
        </w:rPr>
      </w:pPr>
      <w:r w:rsidRPr="003B4574">
        <w:rPr>
          <w:rFonts w:ascii="Verdana" w:hAnsi="Verdana"/>
          <w:sz w:val="20"/>
          <w:szCs w:val="20"/>
        </w:rPr>
        <w:t>Religion or belief</w:t>
      </w:r>
    </w:p>
    <w:p w14:paraId="367E70F5" w14:textId="251F330F" w:rsidR="00AB0EDD" w:rsidRPr="003B4574" w:rsidRDefault="00AB0EDD" w:rsidP="003B4574">
      <w:pPr>
        <w:pStyle w:val="ListParagraph"/>
        <w:numPr>
          <w:ilvl w:val="0"/>
          <w:numId w:val="35"/>
        </w:numPr>
        <w:tabs>
          <w:tab w:val="num" w:pos="1134"/>
        </w:tabs>
        <w:ind w:hanging="12"/>
        <w:jc w:val="both"/>
        <w:rPr>
          <w:rFonts w:ascii="Verdana" w:hAnsi="Verdana"/>
          <w:sz w:val="20"/>
          <w:szCs w:val="20"/>
        </w:rPr>
      </w:pPr>
      <w:r>
        <w:rPr>
          <w:rFonts w:ascii="Verdana" w:hAnsi="Verdana"/>
          <w:sz w:val="20"/>
          <w:szCs w:val="20"/>
        </w:rPr>
        <w:t>Sexual orientation</w:t>
      </w:r>
    </w:p>
    <w:p w14:paraId="15B86267" w14:textId="77777777" w:rsidR="00D119BC" w:rsidRDefault="00814967" w:rsidP="003B4574">
      <w:pPr>
        <w:pStyle w:val="ListParagraph"/>
        <w:numPr>
          <w:ilvl w:val="0"/>
          <w:numId w:val="35"/>
        </w:numPr>
        <w:tabs>
          <w:tab w:val="num" w:pos="1134"/>
        </w:tabs>
        <w:ind w:hanging="12"/>
        <w:jc w:val="both"/>
        <w:rPr>
          <w:rFonts w:ascii="Verdana" w:hAnsi="Verdana"/>
          <w:sz w:val="20"/>
          <w:szCs w:val="20"/>
        </w:rPr>
      </w:pPr>
      <w:r w:rsidRPr="003B4574">
        <w:rPr>
          <w:rFonts w:ascii="Verdana" w:hAnsi="Verdana"/>
          <w:sz w:val="20"/>
          <w:szCs w:val="20"/>
        </w:rPr>
        <w:t xml:space="preserve">Sex </w:t>
      </w:r>
    </w:p>
    <w:p w14:paraId="2B1E6AE2" w14:textId="5CC4D0EE" w:rsidR="006F19AB" w:rsidRPr="003B4574" w:rsidRDefault="00D119BC" w:rsidP="003B4574">
      <w:pPr>
        <w:pStyle w:val="ListParagraph"/>
        <w:numPr>
          <w:ilvl w:val="0"/>
          <w:numId w:val="35"/>
        </w:numPr>
        <w:tabs>
          <w:tab w:val="num" w:pos="1134"/>
        </w:tabs>
        <w:ind w:hanging="12"/>
        <w:jc w:val="both"/>
        <w:rPr>
          <w:rFonts w:ascii="Verdana" w:hAnsi="Verdana"/>
          <w:sz w:val="20"/>
          <w:szCs w:val="20"/>
        </w:rPr>
      </w:pPr>
      <w:r>
        <w:rPr>
          <w:rFonts w:ascii="Verdana" w:hAnsi="Verdana"/>
          <w:sz w:val="20"/>
          <w:szCs w:val="20"/>
        </w:rPr>
        <w:t xml:space="preserve">Marriage and </w:t>
      </w:r>
      <w:r w:rsidR="00B62F48">
        <w:rPr>
          <w:rFonts w:ascii="Verdana" w:hAnsi="Verdana"/>
          <w:sz w:val="20"/>
          <w:szCs w:val="20"/>
        </w:rPr>
        <w:t>c</w:t>
      </w:r>
      <w:r>
        <w:rPr>
          <w:rFonts w:ascii="Verdana" w:hAnsi="Verdana"/>
          <w:sz w:val="20"/>
          <w:szCs w:val="20"/>
        </w:rPr>
        <w:t xml:space="preserve">ivil </w:t>
      </w:r>
      <w:r w:rsidR="00B62F48">
        <w:rPr>
          <w:rFonts w:ascii="Verdana" w:hAnsi="Verdana"/>
          <w:sz w:val="20"/>
          <w:szCs w:val="20"/>
        </w:rPr>
        <w:t>p</w:t>
      </w:r>
      <w:r>
        <w:rPr>
          <w:rFonts w:ascii="Verdana" w:hAnsi="Verdana"/>
          <w:sz w:val="20"/>
          <w:szCs w:val="20"/>
        </w:rPr>
        <w:t>artners</w:t>
      </w:r>
      <w:r w:rsidR="00B62F48">
        <w:rPr>
          <w:rFonts w:ascii="Verdana" w:hAnsi="Verdana"/>
          <w:sz w:val="20"/>
          <w:szCs w:val="20"/>
        </w:rPr>
        <w:t>h</w:t>
      </w:r>
      <w:r>
        <w:rPr>
          <w:rFonts w:ascii="Verdana" w:hAnsi="Verdana"/>
          <w:sz w:val="20"/>
          <w:szCs w:val="20"/>
        </w:rPr>
        <w:t>ip</w:t>
      </w:r>
      <w:r w:rsidR="00E142CC" w:rsidRPr="003B4574">
        <w:rPr>
          <w:rFonts w:ascii="Verdana" w:hAnsi="Verdana"/>
          <w:sz w:val="20"/>
          <w:szCs w:val="20"/>
        </w:rPr>
        <w:t xml:space="preserve"> </w:t>
      </w:r>
      <w:r w:rsidR="009C520A" w:rsidRPr="003B4574">
        <w:rPr>
          <w:rFonts w:ascii="Verdana" w:hAnsi="Verdana"/>
          <w:sz w:val="20"/>
          <w:szCs w:val="20"/>
        </w:rPr>
        <w:t xml:space="preserve"> </w:t>
      </w:r>
    </w:p>
    <w:p w14:paraId="4B9F9074" w14:textId="77777777" w:rsidR="006F19AB" w:rsidRDefault="006F19AB" w:rsidP="006F3D0B">
      <w:pPr>
        <w:tabs>
          <w:tab w:val="num" w:pos="1134"/>
        </w:tabs>
        <w:ind w:left="1134" w:hanging="708"/>
        <w:jc w:val="both"/>
        <w:rPr>
          <w:rFonts w:ascii="Verdana" w:hAnsi="Verdana"/>
          <w:sz w:val="20"/>
          <w:szCs w:val="20"/>
        </w:rPr>
      </w:pPr>
    </w:p>
    <w:p w14:paraId="2E369439" w14:textId="72ECF821" w:rsidR="00E365B7" w:rsidRPr="004923E5" w:rsidRDefault="00E365B7" w:rsidP="004923E5">
      <w:pPr>
        <w:tabs>
          <w:tab w:val="left" w:pos="8179"/>
        </w:tabs>
        <w:ind w:left="1134"/>
        <w:jc w:val="both"/>
        <w:rPr>
          <w:rFonts w:ascii="Verdana" w:eastAsia="Songti SC" w:hAnsi="Verdana" w:cs="Arial Unicode MS"/>
          <w:kern w:val="2"/>
          <w:sz w:val="20"/>
          <w:szCs w:val="20"/>
          <w:lang w:eastAsia="zh-CN" w:bidi="hi-IN"/>
        </w:rPr>
      </w:pPr>
      <w:r w:rsidRPr="004923E5">
        <w:rPr>
          <w:rFonts w:ascii="Verdana" w:eastAsia="Songti SC" w:hAnsi="Verdana" w:cs="Arial Unicode MS"/>
          <w:kern w:val="2"/>
          <w:sz w:val="20"/>
          <w:szCs w:val="20"/>
          <w:lang w:eastAsia="zh-CN" w:bidi="hi-IN"/>
        </w:rPr>
        <w:t xml:space="preserve">The Active Together </w:t>
      </w:r>
      <w:r w:rsidR="00B820F1" w:rsidRPr="004923E5">
        <w:rPr>
          <w:rFonts w:ascii="Verdana" w:eastAsia="Songti SC" w:hAnsi="Verdana" w:cs="Arial Unicode MS"/>
          <w:kern w:val="2"/>
          <w:sz w:val="20"/>
          <w:szCs w:val="20"/>
          <w:lang w:eastAsia="zh-CN" w:bidi="hi-IN"/>
        </w:rPr>
        <w:t>Board</w:t>
      </w:r>
      <w:r w:rsidR="00B820F1">
        <w:rPr>
          <w:rFonts w:ascii="Verdana" w:eastAsia="Songti SC" w:hAnsi="Verdana" w:cs="Arial Unicode MS"/>
          <w:kern w:val="2"/>
          <w:sz w:val="20"/>
          <w:szCs w:val="20"/>
          <w:lang w:eastAsia="zh-CN" w:bidi="hi-IN"/>
        </w:rPr>
        <w:t xml:space="preserve"> should</w:t>
      </w:r>
      <w:r w:rsidR="00B81426">
        <w:rPr>
          <w:rFonts w:ascii="Verdana" w:eastAsia="Songti SC" w:hAnsi="Verdana" w:cs="Arial Unicode MS"/>
          <w:kern w:val="2"/>
          <w:sz w:val="20"/>
          <w:szCs w:val="20"/>
          <w:lang w:eastAsia="zh-CN" w:bidi="hi-IN"/>
        </w:rPr>
        <w:t xml:space="preserve"> work to </w:t>
      </w:r>
      <w:r w:rsidRPr="004923E5">
        <w:rPr>
          <w:rFonts w:ascii="Verdana" w:eastAsia="Songti SC" w:hAnsi="Verdana" w:cs="Arial Unicode MS"/>
          <w:kern w:val="2"/>
          <w:sz w:val="20"/>
          <w:szCs w:val="20"/>
          <w:lang w:eastAsia="zh-CN" w:bidi="hi-IN"/>
        </w:rPr>
        <w:t>advance equal opportunity between persons who share protected characteristics and those who don’t and foster good relations between those groups.</w:t>
      </w:r>
    </w:p>
    <w:p w14:paraId="1177815E" w14:textId="77777777" w:rsidR="00E365B7" w:rsidRDefault="00E365B7" w:rsidP="00055B38">
      <w:pPr>
        <w:tabs>
          <w:tab w:val="num" w:pos="1134"/>
        </w:tabs>
        <w:ind w:left="1134"/>
        <w:jc w:val="both"/>
        <w:rPr>
          <w:rFonts w:ascii="Verdana" w:hAnsi="Verdana"/>
          <w:sz w:val="20"/>
          <w:szCs w:val="20"/>
        </w:rPr>
      </w:pPr>
    </w:p>
    <w:p w14:paraId="0BCE60FF" w14:textId="3F96A653" w:rsidR="00F720E6" w:rsidRDefault="00717D17" w:rsidP="00055B38">
      <w:pPr>
        <w:tabs>
          <w:tab w:val="num" w:pos="1134"/>
        </w:tabs>
        <w:ind w:left="1134"/>
        <w:jc w:val="both"/>
        <w:rPr>
          <w:rFonts w:ascii="Verdana" w:hAnsi="Verdana"/>
          <w:sz w:val="20"/>
          <w:szCs w:val="20"/>
        </w:rPr>
      </w:pPr>
      <w:r>
        <w:rPr>
          <w:rFonts w:ascii="Verdana" w:hAnsi="Verdana"/>
          <w:sz w:val="20"/>
          <w:szCs w:val="20"/>
        </w:rPr>
        <w:t xml:space="preserve">Where possible support other </w:t>
      </w:r>
      <w:r w:rsidR="00F01017">
        <w:rPr>
          <w:rFonts w:ascii="Verdana" w:hAnsi="Verdana"/>
          <w:sz w:val="20"/>
          <w:szCs w:val="20"/>
        </w:rPr>
        <w:t xml:space="preserve">local </w:t>
      </w:r>
      <w:r w:rsidR="00A65631">
        <w:rPr>
          <w:rFonts w:ascii="Verdana" w:hAnsi="Verdana"/>
          <w:sz w:val="20"/>
          <w:szCs w:val="20"/>
        </w:rPr>
        <w:t xml:space="preserve">organisations </w:t>
      </w:r>
      <w:r w:rsidR="00F01017">
        <w:rPr>
          <w:rFonts w:ascii="Verdana" w:hAnsi="Verdana"/>
          <w:sz w:val="20"/>
          <w:szCs w:val="20"/>
        </w:rPr>
        <w:t xml:space="preserve">with </w:t>
      </w:r>
      <w:r w:rsidR="00DA2BF4">
        <w:rPr>
          <w:rFonts w:ascii="Verdana" w:hAnsi="Verdana"/>
          <w:sz w:val="20"/>
          <w:szCs w:val="20"/>
        </w:rPr>
        <w:t xml:space="preserve">good governance in </w:t>
      </w:r>
      <w:r w:rsidR="000A404E">
        <w:rPr>
          <w:rFonts w:ascii="Verdana" w:hAnsi="Verdana"/>
          <w:sz w:val="20"/>
          <w:szCs w:val="20"/>
        </w:rPr>
        <w:t>respect</w:t>
      </w:r>
      <w:r w:rsidR="00DA2BF4">
        <w:rPr>
          <w:rFonts w:ascii="Verdana" w:hAnsi="Verdana"/>
          <w:sz w:val="20"/>
          <w:szCs w:val="20"/>
        </w:rPr>
        <w:t xml:space="preserve"> to </w:t>
      </w:r>
      <w:r w:rsidR="00450843">
        <w:rPr>
          <w:rFonts w:ascii="Verdana" w:hAnsi="Verdana"/>
          <w:sz w:val="20"/>
          <w:szCs w:val="20"/>
        </w:rPr>
        <w:t>diversity and inclusion</w:t>
      </w:r>
      <w:r w:rsidR="00DA2BF4">
        <w:rPr>
          <w:rFonts w:ascii="Verdana" w:hAnsi="Verdana"/>
          <w:sz w:val="20"/>
          <w:szCs w:val="20"/>
        </w:rPr>
        <w:t>.</w:t>
      </w:r>
    </w:p>
    <w:p w14:paraId="076BD954" w14:textId="77777777" w:rsidR="00A5589F" w:rsidRDefault="00A5589F" w:rsidP="006F3D0B">
      <w:pPr>
        <w:tabs>
          <w:tab w:val="num" w:pos="1134"/>
        </w:tabs>
        <w:ind w:left="1134" w:hanging="708"/>
        <w:jc w:val="both"/>
        <w:rPr>
          <w:rFonts w:ascii="Verdana" w:hAnsi="Verdana"/>
          <w:sz w:val="20"/>
          <w:szCs w:val="20"/>
        </w:rPr>
      </w:pPr>
    </w:p>
    <w:p w14:paraId="4F7D11F4" w14:textId="77777777" w:rsidR="00A5589F" w:rsidRDefault="00332AFD" w:rsidP="006F3D0B">
      <w:pPr>
        <w:numPr>
          <w:ilvl w:val="2"/>
          <w:numId w:val="1"/>
        </w:numPr>
        <w:tabs>
          <w:tab w:val="clear" w:pos="1440"/>
          <w:tab w:val="num" w:pos="1134"/>
        </w:tabs>
        <w:ind w:left="1134" w:hanging="708"/>
        <w:jc w:val="both"/>
        <w:rPr>
          <w:rFonts w:ascii="Verdana" w:hAnsi="Verdana"/>
          <w:b/>
          <w:sz w:val="20"/>
          <w:szCs w:val="20"/>
        </w:rPr>
      </w:pPr>
      <w:r>
        <w:rPr>
          <w:rFonts w:ascii="Verdana" w:hAnsi="Verdana"/>
          <w:b/>
          <w:sz w:val="20"/>
          <w:szCs w:val="20"/>
        </w:rPr>
        <w:t>Advocacy and Outward Looking</w:t>
      </w:r>
      <w:r w:rsidR="00A5589F">
        <w:rPr>
          <w:rFonts w:ascii="Verdana" w:hAnsi="Verdana"/>
          <w:b/>
          <w:sz w:val="20"/>
          <w:szCs w:val="20"/>
        </w:rPr>
        <w:t>:</w:t>
      </w:r>
    </w:p>
    <w:p w14:paraId="0C269E74" w14:textId="77777777" w:rsidR="00A5589F" w:rsidRDefault="00A5589F" w:rsidP="006F3D0B">
      <w:pPr>
        <w:tabs>
          <w:tab w:val="num" w:pos="1134"/>
        </w:tabs>
        <w:ind w:left="1134" w:hanging="708"/>
        <w:jc w:val="both"/>
        <w:rPr>
          <w:rFonts w:ascii="Verdana" w:hAnsi="Verdana"/>
          <w:b/>
          <w:sz w:val="20"/>
          <w:szCs w:val="20"/>
        </w:rPr>
      </w:pPr>
    </w:p>
    <w:p w14:paraId="40996F54" w14:textId="54C4B27B" w:rsidR="000F7F87" w:rsidRDefault="0042738E" w:rsidP="00055B38">
      <w:pPr>
        <w:tabs>
          <w:tab w:val="num" w:pos="1134"/>
        </w:tabs>
        <w:ind w:left="1134"/>
        <w:jc w:val="both"/>
        <w:rPr>
          <w:rFonts w:ascii="Verdana" w:hAnsi="Verdana"/>
          <w:sz w:val="20"/>
          <w:szCs w:val="20"/>
        </w:rPr>
      </w:pPr>
      <w:r>
        <w:rPr>
          <w:rFonts w:ascii="Verdana" w:hAnsi="Verdana"/>
          <w:sz w:val="20"/>
          <w:szCs w:val="20"/>
        </w:rPr>
        <w:t>Represent</w:t>
      </w:r>
      <w:r w:rsidR="00A5589F">
        <w:rPr>
          <w:rFonts w:ascii="Verdana" w:hAnsi="Verdana"/>
          <w:sz w:val="20"/>
          <w:szCs w:val="20"/>
        </w:rPr>
        <w:t xml:space="preserve"> and consider the interests of the </w:t>
      </w:r>
      <w:r w:rsidR="00380E4F">
        <w:rPr>
          <w:rFonts w:ascii="Verdana" w:hAnsi="Verdana"/>
          <w:sz w:val="20"/>
          <w:szCs w:val="20"/>
        </w:rPr>
        <w:t xml:space="preserve">Active Together </w:t>
      </w:r>
      <w:r w:rsidR="00A5589F">
        <w:rPr>
          <w:rFonts w:ascii="Verdana" w:hAnsi="Verdana"/>
          <w:sz w:val="20"/>
          <w:szCs w:val="20"/>
        </w:rPr>
        <w:t xml:space="preserve">partnership. </w:t>
      </w:r>
    </w:p>
    <w:p w14:paraId="5950C347" w14:textId="77777777" w:rsidR="000F7F87" w:rsidRDefault="000F7F87" w:rsidP="00055B38">
      <w:pPr>
        <w:tabs>
          <w:tab w:val="num" w:pos="1134"/>
        </w:tabs>
        <w:ind w:left="1134"/>
        <w:jc w:val="both"/>
        <w:rPr>
          <w:rFonts w:ascii="Verdana" w:hAnsi="Verdana"/>
          <w:sz w:val="20"/>
          <w:szCs w:val="20"/>
        </w:rPr>
      </w:pPr>
    </w:p>
    <w:p w14:paraId="0A606BDD" w14:textId="190007BB" w:rsidR="00DC30C2" w:rsidRDefault="00F720E6" w:rsidP="00055B38">
      <w:pPr>
        <w:tabs>
          <w:tab w:val="num" w:pos="1134"/>
        </w:tabs>
        <w:ind w:left="1134"/>
        <w:jc w:val="both"/>
        <w:rPr>
          <w:rFonts w:ascii="Verdana" w:hAnsi="Verdana"/>
          <w:sz w:val="20"/>
          <w:szCs w:val="20"/>
        </w:rPr>
      </w:pPr>
      <w:r>
        <w:rPr>
          <w:rFonts w:ascii="Verdana" w:hAnsi="Verdana"/>
          <w:sz w:val="20"/>
          <w:szCs w:val="20"/>
        </w:rPr>
        <w:t>Board Members should u</w:t>
      </w:r>
      <w:r w:rsidR="00EB3938">
        <w:rPr>
          <w:rFonts w:ascii="Verdana" w:hAnsi="Verdana"/>
          <w:sz w:val="20"/>
          <w:szCs w:val="20"/>
        </w:rPr>
        <w:t>s</w:t>
      </w:r>
      <w:r w:rsidR="0042738E">
        <w:rPr>
          <w:rFonts w:ascii="Verdana" w:hAnsi="Verdana"/>
          <w:sz w:val="20"/>
          <w:szCs w:val="20"/>
        </w:rPr>
        <w:t>e</w:t>
      </w:r>
      <w:r w:rsidR="00EB3938">
        <w:rPr>
          <w:rFonts w:ascii="Verdana" w:hAnsi="Verdana"/>
          <w:sz w:val="20"/>
          <w:szCs w:val="20"/>
        </w:rPr>
        <w:t xml:space="preserve"> their own netw</w:t>
      </w:r>
      <w:r w:rsidR="000F7F87">
        <w:rPr>
          <w:rFonts w:ascii="Verdana" w:hAnsi="Verdana"/>
          <w:sz w:val="20"/>
          <w:szCs w:val="20"/>
        </w:rPr>
        <w:t xml:space="preserve">orks, </w:t>
      </w:r>
      <w:r w:rsidR="0042738E">
        <w:rPr>
          <w:rFonts w:ascii="Verdana" w:hAnsi="Verdana"/>
          <w:sz w:val="20"/>
          <w:szCs w:val="20"/>
        </w:rPr>
        <w:t xml:space="preserve">to </w:t>
      </w:r>
      <w:r w:rsidR="000F7F87">
        <w:rPr>
          <w:rFonts w:ascii="Verdana" w:hAnsi="Verdana"/>
          <w:sz w:val="20"/>
          <w:szCs w:val="20"/>
        </w:rPr>
        <w:t>p</w:t>
      </w:r>
      <w:r w:rsidR="00DC30C2">
        <w:rPr>
          <w:rFonts w:ascii="Verdana" w:hAnsi="Verdana"/>
          <w:sz w:val="20"/>
          <w:szCs w:val="20"/>
        </w:rPr>
        <w:t>romot</w:t>
      </w:r>
      <w:r w:rsidR="00EB3938">
        <w:rPr>
          <w:rFonts w:ascii="Verdana" w:hAnsi="Verdana"/>
          <w:sz w:val="20"/>
          <w:szCs w:val="20"/>
        </w:rPr>
        <w:t>e</w:t>
      </w:r>
      <w:r w:rsidR="00DC30C2">
        <w:rPr>
          <w:rFonts w:ascii="Verdana" w:hAnsi="Verdana"/>
          <w:sz w:val="20"/>
          <w:szCs w:val="20"/>
        </w:rPr>
        <w:t xml:space="preserve"> </w:t>
      </w:r>
      <w:r w:rsidR="00BF3166">
        <w:rPr>
          <w:rFonts w:ascii="Verdana" w:hAnsi="Verdana"/>
          <w:sz w:val="20"/>
          <w:szCs w:val="20"/>
        </w:rPr>
        <w:t>Active Together</w:t>
      </w:r>
      <w:r w:rsidR="004F63E6">
        <w:rPr>
          <w:rFonts w:ascii="Verdana" w:hAnsi="Verdana"/>
          <w:sz w:val="20"/>
          <w:szCs w:val="20"/>
        </w:rPr>
        <w:t xml:space="preserve"> </w:t>
      </w:r>
      <w:r w:rsidR="00DC30C2">
        <w:rPr>
          <w:rFonts w:ascii="Verdana" w:hAnsi="Verdana"/>
          <w:sz w:val="20"/>
          <w:szCs w:val="20"/>
        </w:rPr>
        <w:t>to wider partners and other agencies</w:t>
      </w:r>
      <w:r w:rsidR="00811AD1">
        <w:rPr>
          <w:rFonts w:ascii="Verdana" w:hAnsi="Verdana"/>
          <w:sz w:val="20"/>
          <w:szCs w:val="20"/>
        </w:rPr>
        <w:t>, particularly local and national agencies.</w:t>
      </w:r>
    </w:p>
    <w:p w14:paraId="3016B46F" w14:textId="77777777" w:rsidR="00811AD1" w:rsidRDefault="00811AD1" w:rsidP="00055B38">
      <w:pPr>
        <w:tabs>
          <w:tab w:val="num" w:pos="1134"/>
        </w:tabs>
        <w:ind w:left="1134"/>
        <w:jc w:val="both"/>
        <w:rPr>
          <w:rFonts w:ascii="Verdana" w:hAnsi="Verdana"/>
          <w:sz w:val="20"/>
          <w:szCs w:val="20"/>
        </w:rPr>
      </w:pPr>
    </w:p>
    <w:p w14:paraId="7214D42C" w14:textId="2BD94F79" w:rsidR="00811AD1" w:rsidRDefault="00811AD1" w:rsidP="00055B38">
      <w:pPr>
        <w:tabs>
          <w:tab w:val="num" w:pos="1134"/>
        </w:tabs>
        <w:ind w:left="1134"/>
        <w:jc w:val="both"/>
        <w:rPr>
          <w:rFonts w:ascii="Verdana" w:hAnsi="Verdana"/>
          <w:sz w:val="20"/>
          <w:szCs w:val="20"/>
        </w:rPr>
      </w:pPr>
      <w:r>
        <w:rPr>
          <w:rFonts w:ascii="Verdana" w:hAnsi="Verdana"/>
          <w:sz w:val="20"/>
          <w:szCs w:val="20"/>
        </w:rPr>
        <w:t>To continually consider the changing national and local environments that the physical activity</w:t>
      </w:r>
      <w:r w:rsidR="00170B92">
        <w:rPr>
          <w:rFonts w:ascii="Verdana" w:hAnsi="Verdana"/>
          <w:sz w:val="20"/>
          <w:szCs w:val="20"/>
        </w:rPr>
        <w:t xml:space="preserve"> and sport</w:t>
      </w:r>
      <w:r>
        <w:rPr>
          <w:rFonts w:ascii="Verdana" w:hAnsi="Verdana"/>
          <w:sz w:val="20"/>
          <w:szCs w:val="20"/>
        </w:rPr>
        <w:t xml:space="preserve"> sector operate in and determine the best</w:t>
      </w:r>
      <w:r w:rsidR="00A8405B">
        <w:rPr>
          <w:rFonts w:ascii="Verdana" w:hAnsi="Verdana"/>
          <w:sz w:val="20"/>
          <w:szCs w:val="20"/>
        </w:rPr>
        <w:t xml:space="preserve"> ongoing</w:t>
      </w:r>
      <w:r>
        <w:rPr>
          <w:rFonts w:ascii="Verdana" w:hAnsi="Verdana"/>
          <w:sz w:val="20"/>
          <w:szCs w:val="20"/>
        </w:rPr>
        <w:t xml:space="preserve"> strategic direction for </w:t>
      </w:r>
      <w:r w:rsidR="00BF3166">
        <w:rPr>
          <w:rFonts w:ascii="Verdana" w:hAnsi="Verdana"/>
          <w:sz w:val="20"/>
          <w:szCs w:val="20"/>
        </w:rPr>
        <w:t>Active Together</w:t>
      </w:r>
      <w:r w:rsidR="0042738E">
        <w:rPr>
          <w:rFonts w:ascii="Verdana" w:hAnsi="Verdana"/>
          <w:sz w:val="20"/>
          <w:szCs w:val="20"/>
        </w:rPr>
        <w:t>.</w:t>
      </w:r>
    </w:p>
    <w:p w14:paraId="241C91A0" w14:textId="77777777" w:rsidR="00811AD1" w:rsidRDefault="00811AD1" w:rsidP="00055B38">
      <w:pPr>
        <w:tabs>
          <w:tab w:val="num" w:pos="1134"/>
        </w:tabs>
        <w:ind w:left="1134"/>
        <w:jc w:val="both"/>
        <w:rPr>
          <w:rFonts w:ascii="Verdana" w:hAnsi="Verdana"/>
          <w:sz w:val="20"/>
          <w:szCs w:val="20"/>
        </w:rPr>
      </w:pPr>
    </w:p>
    <w:p w14:paraId="770B617E" w14:textId="31354BC1" w:rsidR="00811AD1" w:rsidRDefault="00811AD1" w:rsidP="00055B38">
      <w:pPr>
        <w:tabs>
          <w:tab w:val="num" w:pos="1134"/>
        </w:tabs>
        <w:ind w:left="1134"/>
        <w:jc w:val="both"/>
        <w:rPr>
          <w:rFonts w:ascii="Verdana" w:hAnsi="Verdana"/>
          <w:sz w:val="20"/>
          <w:szCs w:val="20"/>
        </w:rPr>
      </w:pPr>
      <w:r>
        <w:rPr>
          <w:rFonts w:ascii="Verdana" w:hAnsi="Verdana"/>
          <w:sz w:val="20"/>
          <w:szCs w:val="20"/>
        </w:rPr>
        <w:t xml:space="preserve">To ensure that </w:t>
      </w:r>
      <w:r w:rsidR="00BF3166">
        <w:rPr>
          <w:rFonts w:ascii="Verdana" w:hAnsi="Verdana"/>
          <w:sz w:val="20"/>
          <w:szCs w:val="20"/>
        </w:rPr>
        <w:t>Active Together</w:t>
      </w:r>
      <w:r>
        <w:rPr>
          <w:rFonts w:ascii="Verdana" w:hAnsi="Verdana"/>
          <w:sz w:val="20"/>
          <w:szCs w:val="20"/>
        </w:rPr>
        <w:t xml:space="preserve"> is </w:t>
      </w:r>
      <w:r w:rsidR="0042738E">
        <w:rPr>
          <w:rFonts w:ascii="Verdana" w:hAnsi="Verdana"/>
          <w:sz w:val="20"/>
          <w:szCs w:val="20"/>
        </w:rPr>
        <w:t xml:space="preserve">a </w:t>
      </w:r>
      <w:r>
        <w:rPr>
          <w:rFonts w:ascii="Verdana" w:hAnsi="Verdana"/>
          <w:sz w:val="20"/>
          <w:szCs w:val="20"/>
        </w:rPr>
        <w:t xml:space="preserve">forward facing, dynamic organisation that </w:t>
      </w:r>
      <w:r w:rsidR="00F720E6">
        <w:rPr>
          <w:rFonts w:ascii="Verdana" w:hAnsi="Verdana"/>
          <w:sz w:val="20"/>
          <w:szCs w:val="20"/>
        </w:rPr>
        <w:t>can</w:t>
      </w:r>
      <w:r>
        <w:rPr>
          <w:rFonts w:ascii="Verdana" w:hAnsi="Verdana"/>
          <w:sz w:val="20"/>
          <w:szCs w:val="20"/>
        </w:rPr>
        <w:t xml:space="preserve"> respond to anticipated future priorities and changes in the policy environment.</w:t>
      </w:r>
    </w:p>
    <w:p w14:paraId="0AA80BB9" w14:textId="77777777" w:rsidR="00811AD1" w:rsidRDefault="00811AD1" w:rsidP="006F3D0B">
      <w:pPr>
        <w:tabs>
          <w:tab w:val="num" w:pos="1134"/>
        </w:tabs>
        <w:ind w:left="1134" w:hanging="708"/>
        <w:jc w:val="both"/>
        <w:rPr>
          <w:rFonts w:ascii="Verdana" w:hAnsi="Verdana"/>
          <w:sz w:val="20"/>
          <w:szCs w:val="20"/>
        </w:rPr>
      </w:pPr>
    </w:p>
    <w:p w14:paraId="6BD66FE0" w14:textId="77777777" w:rsidR="00DC30C2" w:rsidRDefault="00427ED3" w:rsidP="006F3D0B">
      <w:pPr>
        <w:numPr>
          <w:ilvl w:val="2"/>
          <w:numId w:val="1"/>
        </w:numPr>
        <w:tabs>
          <w:tab w:val="clear" w:pos="1440"/>
          <w:tab w:val="num" w:pos="1134"/>
        </w:tabs>
        <w:ind w:left="1134" w:hanging="708"/>
        <w:jc w:val="both"/>
        <w:rPr>
          <w:rFonts w:ascii="Verdana" w:hAnsi="Verdana"/>
          <w:b/>
          <w:bCs/>
          <w:sz w:val="20"/>
          <w:szCs w:val="20"/>
        </w:rPr>
      </w:pPr>
      <w:r w:rsidRPr="00427ED3">
        <w:rPr>
          <w:rFonts w:ascii="Verdana" w:hAnsi="Verdana"/>
          <w:b/>
          <w:bCs/>
          <w:sz w:val="20"/>
          <w:szCs w:val="20"/>
        </w:rPr>
        <w:t>Innovation</w:t>
      </w:r>
      <w:r>
        <w:rPr>
          <w:rFonts w:ascii="Verdana" w:hAnsi="Verdana"/>
          <w:b/>
          <w:bCs/>
          <w:sz w:val="20"/>
          <w:szCs w:val="20"/>
        </w:rPr>
        <w:t>,</w:t>
      </w:r>
      <w:r w:rsidR="00EB3938">
        <w:rPr>
          <w:rFonts w:ascii="Verdana" w:hAnsi="Verdana"/>
          <w:b/>
          <w:bCs/>
          <w:sz w:val="20"/>
          <w:szCs w:val="20"/>
        </w:rPr>
        <w:t xml:space="preserve"> </w:t>
      </w:r>
      <w:r w:rsidR="00811AD1" w:rsidRPr="00DE5115">
        <w:rPr>
          <w:rFonts w:ascii="Verdana" w:hAnsi="Verdana"/>
          <w:b/>
          <w:bCs/>
          <w:sz w:val="20"/>
          <w:szCs w:val="20"/>
        </w:rPr>
        <w:t>Entre</w:t>
      </w:r>
      <w:r w:rsidRPr="00DE5115">
        <w:rPr>
          <w:rFonts w:ascii="Verdana" w:hAnsi="Verdana"/>
          <w:b/>
          <w:bCs/>
          <w:sz w:val="20"/>
          <w:szCs w:val="20"/>
        </w:rPr>
        <w:t>preneurship</w:t>
      </w:r>
      <w:r>
        <w:rPr>
          <w:rFonts w:ascii="Verdana" w:hAnsi="Verdana"/>
          <w:b/>
          <w:bCs/>
          <w:sz w:val="20"/>
          <w:szCs w:val="20"/>
        </w:rPr>
        <w:t xml:space="preserve">, and Sustainability </w:t>
      </w:r>
    </w:p>
    <w:p w14:paraId="1C8EE302" w14:textId="77777777" w:rsidR="00427ED3" w:rsidRPr="00EB3938" w:rsidRDefault="00427ED3" w:rsidP="006F3D0B">
      <w:pPr>
        <w:tabs>
          <w:tab w:val="num" w:pos="1134"/>
        </w:tabs>
        <w:ind w:left="1134" w:hanging="708"/>
        <w:jc w:val="both"/>
        <w:rPr>
          <w:rFonts w:ascii="Verdana" w:hAnsi="Verdana"/>
          <w:b/>
          <w:bCs/>
          <w:sz w:val="20"/>
          <w:szCs w:val="20"/>
        </w:rPr>
      </w:pPr>
    </w:p>
    <w:p w14:paraId="30A7764E" w14:textId="55AE7C3A" w:rsidR="00427ED3" w:rsidRPr="00DE5115" w:rsidRDefault="000F7F87" w:rsidP="00055B38">
      <w:pPr>
        <w:pStyle w:val="ListParagraph"/>
        <w:tabs>
          <w:tab w:val="num" w:pos="1134"/>
        </w:tabs>
        <w:ind w:left="1134"/>
        <w:jc w:val="both"/>
        <w:rPr>
          <w:color w:val="1F497D"/>
        </w:rPr>
      </w:pPr>
      <w:r w:rsidRPr="00EB3938">
        <w:rPr>
          <w:rFonts w:ascii="Verdana" w:hAnsi="Verdana"/>
          <w:sz w:val="20"/>
          <w:szCs w:val="20"/>
        </w:rPr>
        <w:t xml:space="preserve">A key function of the Board will be to find </w:t>
      </w:r>
      <w:r w:rsidR="00E7786A">
        <w:rPr>
          <w:rFonts w:ascii="Verdana" w:hAnsi="Verdana"/>
          <w:sz w:val="20"/>
          <w:szCs w:val="20"/>
        </w:rPr>
        <w:t xml:space="preserve">and/or champion </w:t>
      </w:r>
      <w:r w:rsidRPr="00EB3938">
        <w:rPr>
          <w:rFonts w:ascii="Verdana" w:hAnsi="Verdana"/>
          <w:sz w:val="20"/>
          <w:szCs w:val="20"/>
        </w:rPr>
        <w:t>innovative and enterprising solutions t</w:t>
      </w:r>
      <w:r w:rsidR="00EB3938">
        <w:rPr>
          <w:rFonts w:ascii="Verdana" w:hAnsi="Verdana"/>
          <w:sz w:val="20"/>
          <w:szCs w:val="20"/>
        </w:rPr>
        <w:t>o ensure sustainability such as</w:t>
      </w:r>
      <w:r w:rsidRPr="00EB3938">
        <w:rPr>
          <w:rFonts w:ascii="Verdana" w:hAnsi="Verdana"/>
          <w:sz w:val="20"/>
          <w:szCs w:val="20"/>
        </w:rPr>
        <w:t xml:space="preserve">: engaging with </w:t>
      </w:r>
      <w:r w:rsidR="0042738E">
        <w:rPr>
          <w:rFonts w:ascii="Verdana" w:hAnsi="Verdana"/>
          <w:sz w:val="20"/>
          <w:szCs w:val="20"/>
        </w:rPr>
        <w:t xml:space="preserve">the </w:t>
      </w:r>
      <w:r w:rsidRPr="00EB3938">
        <w:rPr>
          <w:rFonts w:ascii="Verdana" w:hAnsi="Verdana"/>
          <w:sz w:val="20"/>
          <w:szCs w:val="20"/>
        </w:rPr>
        <w:t xml:space="preserve">private and commercial sector; </w:t>
      </w:r>
      <w:r w:rsidR="00845BB5">
        <w:rPr>
          <w:rFonts w:ascii="Verdana" w:hAnsi="Verdana"/>
          <w:sz w:val="20"/>
          <w:szCs w:val="20"/>
        </w:rPr>
        <w:t>improving the digital offer</w:t>
      </w:r>
      <w:r w:rsidR="00847569">
        <w:rPr>
          <w:rFonts w:ascii="Verdana" w:hAnsi="Verdana"/>
          <w:sz w:val="20"/>
          <w:szCs w:val="20"/>
        </w:rPr>
        <w:t xml:space="preserve"> and</w:t>
      </w:r>
      <w:r w:rsidR="00845BB5">
        <w:rPr>
          <w:rFonts w:ascii="Verdana" w:hAnsi="Verdana"/>
          <w:sz w:val="20"/>
          <w:szCs w:val="20"/>
        </w:rPr>
        <w:t xml:space="preserve"> </w:t>
      </w:r>
      <w:r w:rsidR="0006129F">
        <w:rPr>
          <w:rFonts w:ascii="Verdana" w:hAnsi="Verdana"/>
          <w:sz w:val="20"/>
          <w:szCs w:val="20"/>
        </w:rPr>
        <w:t xml:space="preserve">exploring </w:t>
      </w:r>
      <w:r w:rsidR="00847569">
        <w:rPr>
          <w:rFonts w:ascii="Verdana" w:hAnsi="Verdana"/>
          <w:sz w:val="20"/>
          <w:szCs w:val="20"/>
        </w:rPr>
        <w:t xml:space="preserve">alternative sources of funding. </w:t>
      </w:r>
      <w:r w:rsidR="00015BD9">
        <w:rPr>
          <w:rFonts w:ascii="Verdana" w:hAnsi="Verdana"/>
          <w:sz w:val="20"/>
          <w:szCs w:val="20"/>
        </w:rPr>
        <w:t>M</w:t>
      </w:r>
      <w:r w:rsidRPr="00EB3938">
        <w:rPr>
          <w:rFonts w:ascii="Verdana" w:hAnsi="Verdana"/>
          <w:sz w:val="20"/>
          <w:szCs w:val="20"/>
        </w:rPr>
        <w:t>aking</w:t>
      </w:r>
      <w:r w:rsidRPr="00EB3938">
        <w:rPr>
          <w:sz w:val="20"/>
          <w:szCs w:val="20"/>
        </w:rPr>
        <w:t xml:space="preserve"> </w:t>
      </w:r>
      <w:r w:rsidR="00427ED3">
        <w:rPr>
          <w:rFonts w:ascii="Verdana" w:hAnsi="Verdana"/>
          <w:sz w:val="20"/>
          <w:szCs w:val="20"/>
        </w:rPr>
        <w:t>national physical activity</w:t>
      </w:r>
      <w:r w:rsidR="00170B92">
        <w:rPr>
          <w:rFonts w:ascii="Verdana" w:hAnsi="Verdana"/>
          <w:sz w:val="20"/>
          <w:szCs w:val="20"/>
        </w:rPr>
        <w:t xml:space="preserve"> and sport</w:t>
      </w:r>
      <w:r w:rsidR="00427ED3">
        <w:rPr>
          <w:rFonts w:ascii="Verdana" w:hAnsi="Verdana"/>
          <w:sz w:val="20"/>
          <w:szCs w:val="20"/>
        </w:rPr>
        <w:t xml:space="preserve"> programmes and policies work in local ways complimentary to local ambitions and aspirations.</w:t>
      </w:r>
    </w:p>
    <w:p w14:paraId="2372591E" w14:textId="77777777" w:rsidR="00427ED3" w:rsidRDefault="00427ED3" w:rsidP="006F3D0B">
      <w:pPr>
        <w:tabs>
          <w:tab w:val="num" w:pos="1134"/>
        </w:tabs>
        <w:ind w:left="1134" w:hanging="708"/>
        <w:jc w:val="both"/>
        <w:rPr>
          <w:rFonts w:ascii="Verdana" w:hAnsi="Verdana"/>
          <w:sz w:val="20"/>
          <w:szCs w:val="20"/>
        </w:rPr>
      </w:pPr>
    </w:p>
    <w:p w14:paraId="74D19203" w14:textId="77777777" w:rsidR="00A5589F" w:rsidRDefault="00A5589F" w:rsidP="006F3D0B">
      <w:pPr>
        <w:numPr>
          <w:ilvl w:val="2"/>
          <w:numId w:val="1"/>
        </w:numPr>
        <w:tabs>
          <w:tab w:val="clear" w:pos="1440"/>
          <w:tab w:val="num" w:pos="1134"/>
          <w:tab w:val="left" w:pos="2127"/>
        </w:tabs>
        <w:ind w:left="1134" w:hanging="708"/>
        <w:jc w:val="both"/>
        <w:rPr>
          <w:rFonts w:ascii="Verdana" w:hAnsi="Verdana"/>
          <w:b/>
          <w:sz w:val="20"/>
          <w:szCs w:val="20"/>
        </w:rPr>
      </w:pPr>
      <w:r>
        <w:rPr>
          <w:rFonts w:ascii="Verdana" w:hAnsi="Verdana"/>
          <w:b/>
          <w:sz w:val="20"/>
          <w:szCs w:val="20"/>
        </w:rPr>
        <w:t>Accountability:</w:t>
      </w:r>
    </w:p>
    <w:p w14:paraId="26DB6D2F" w14:textId="77777777" w:rsidR="00DC30C2" w:rsidRDefault="00DC30C2" w:rsidP="006F3D0B">
      <w:pPr>
        <w:tabs>
          <w:tab w:val="num" w:pos="1134"/>
        </w:tabs>
        <w:ind w:left="1134" w:hanging="708"/>
        <w:jc w:val="both"/>
        <w:rPr>
          <w:rFonts w:ascii="Verdana" w:hAnsi="Verdana"/>
          <w:b/>
          <w:sz w:val="20"/>
          <w:szCs w:val="20"/>
        </w:rPr>
      </w:pPr>
    </w:p>
    <w:p w14:paraId="4AF873B9" w14:textId="64A7F524" w:rsidR="00DC30C2" w:rsidRDefault="007D6F24" w:rsidP="006F3D0B">
      <w:pPr>
        <w:tabs>
          <w:tab w:val="num" w:pos="1134"/>
        </w:tabs>
        <w:ind w:left="1134"/>
        <w:jc w:val="both"/>
        <w:rPr>
          <w:rFonts w:ascii="Verdana" w:hAnsi="Verdana"/>
          <w:sz w:val="20"/>
          <w:szCs w:val="20"/>
        </w:rPr>
      </w:pPr>
      <w:r w:rsidRPr="007D6F24">
        <w:rPr>
          <w:rFonts w:ascii="Verdana" w:hAnsi="Verdana"/>
          <w:sz w:val="20"/>
          <w:szCs w:val="20"/>
        </w:rPr>
        <w:t xml:space="preserve">The Board will take </w:t>
      </w:r>
      <w:r>
        <w:rPr>
          <w:rFonts w:ascii="Verdana" w:hAnsi="Verdana"/>
          <w:sz w:val="20"/>
          <w:szCs w:val="20"/>
        </w:rPr>
        <w:t xml:space="preserve">decisions </w:t>
      </w:r>
      <w:r w:rsidR="00F720E6">
        <w:rPr>
          <w:rFonts w:ascii="Verdana" w:hAnsi="Verdana"/>
          <w:sz w:val="20"/>
          <w:szCs w:val="20"/>
        </w:rPr>
        <w:t>collectively</w:t>
      </w:r>
      <w:r w:rsidRPr="007D6F24">
        <w:rPr>
          <w:rFonts w:ascii="Verdana" w:hAnsi="Verdana"/>
          <w:sz w:val="20"/>
          <w:szCs w:val="20"/>
        </w:rPr>
        <w:t xml:space="preserve"> about the strategic direction of </w:t>
      </w:r>
      <w:r w:rsidR="00BF3166">
        <w:rPr>
          <w:rFonts w:ascii="Verdana" w:hAnsi="Verdana"/>
          <w:sz w:val="20"/>
          <w:szCs w:val="20"/>
        </w:rPr>
        <w:t>Active Together</w:t>
      </w:r>
      <w:r w:rsidR="004F63E6">
        <w:rPr>
          <w:rFonts w:ascii="Verdana" w:hAnsi="Verdana"/>
          <w:sz w:val="20"/>
          <w:szCs w:val="20"/>
        </w:rPr>
        <w:t xml:space="preserve"> </w:t>
      </w:r>
      <w:r w:rsidRPr="007D6F24">
        <w:rPr>
          <w:rFonts w:ascii="Verdana" w:hAnsi="Verdana"/>
          <w:sz w:val="20"/>
          <w:szCs w:val="20"/>
        </w:rPr>
        <w:t xml:space="preserve">and seek to influence </w:t>
      </w:r>
      <w:r w:rsidR="002B5193">
        <w:rPr>
          <w:rFonts w:ascii="Verdana" w:hAnsi="Verdana"/>
          <w:sz w:val="20"/>
          <w:szCs w:val="20"/>
        </w:rPr>
        <w:t>Active Together</w:t>
      </w:r>
      <w:r w:rsidR="004F63E6" w:rsidRPr="007D6F24">
        <w:rPr>
          <w:rFonts w:ascii="Verdana" w:hAnsi="Verdana"/>
          <w:sz w:val="20"/>
          <w:szCs w:val="20"/>
        </w:rPr>
        <w:t xml:space="preserve"> </w:t>
      </w:r>
      <w:r w:rsidRPr="007D6F24">
        <w:rPr>
          <w:rFonts w:ascii="Verdana" w:hAnsi="Verdana"/>
          <w:sz w:val="20"/>
          <w:szCs w:val="20"/>
        </w:rPr>
        <w:t>key partners to:</w:t>
      </w:r>
      <w:r w:rsidR="00601B4D">
        <w:rPr>
          <w:rFonts w:ascii="Verdana" w:hAnsi="Verdana"/>
          <w:sz w:val="20"/>
          <w:szCs w:val="20"/>
        </w:rPr>
        <w:t xml:space="preserve"> develop policy and action that builds in (not bolt</w:t>
      </w:r>
      <w:r w:rsidR="004F63E6">
        <w:rPr>
          <w:rFonts w:ascii="Verdana" w:hAnsi="Verdana"/>
          <w:sz w:val="20"/>
          <w:szCs w:val="20"/>
        </w:rPr>
        <w:t>s</w:t>
      </w:r>
      <w:r w:rsidR="00601B4D">
        <w:rPr>
          <w:rFonts w:ascii="Verdana" w:hAnsi="Verdana"/>
          <w:sz w:val="20"/>
          <w:szCs w:val="20"/>
        </w:rPr>
        <w:t xml:space="preserve"> on) </w:t>
      </w:r>
      <w:r w:rsidR="00170B92">
        <w:rPr>
          <w:rFonts w:ascii="Verdana" w:hAnsi="Verdana"/>
          <w:sz w:val="20"/>
          <w:szCs w:val="20"/>
        </w:rPr>
        <w:t>e</w:t>
      </w:r>
      <w:r w:rsidR="00601B4D">
        <w:rPr>
          <w:rFonts w:ascii="Verdana" w:hAnsi="Verdana"/>
          <w:sz w:val="20"/>
          <w:szCs w:val="20"/>
        </w:rPr>
        <w:t>quity; create</w:t>
      </w:r>
      <w:r w:rsidR="004F63E6">
        <w:rPr>
          <w:rFonts w:ascii="Verdana" w:hAnsi="Verdana"/>
          <w:sz w:val="20"/>
          <w:szCs w:val="20"/>
        </w:rPr>
        <w:t>s</w:t>
      </w:r>
      <w:r w:rsidR="00601B4D">
        <w:rPr>
          <w:rFonts w:ascii="Verdana" w:hAnsi="Verdana"/>
          <w:sz w:val="20"/>
          <w:szCs w:val="20"/>
        </w:rPr>
        <w:t xml:space="preserve"> </w:t>
      </w:r>
      <w:r w:rsidR="00170B92">
        <w:rPr>
          <w:rFonts w:ascii="Verdana" w:hAnsi="Verdana"/>
          <w:sz w:val="20"/>
          <w:szCs w:val="20"/>
        </w:rPr>
        <w:t>s</w:t>
      </w:r>
      <w:r w:rsidR="00601B4D">
        <w:rPr>
          <w:rFonts w:ascii="Verdana" w:hAnsi="Verdana"/>
          <w:sz w:val="20"/>
          <w:szCs w:val="20"/>
        </w:rPr>
        <w:t>afe environments for participation;</w:t>
      </w:r>
      <w:r w:rsidRPr="007D6F24">
        <w:rPr>
          <w:rFonts w:ascii="Verdana" w:hAnsi="Verdana"/>
          <w:sz w:val="20"/>
          <w:szCs w:val="20"/>
        </w:rPr>
        <w:t xml:space="preserve"> </w:t>
      </w:r>
      <w:r w:rsidR="00051EF9">
        <w:rPr>
          <w:rFonts w:ascii="Verdana" w:hAnsi="Verdana"/>
          <w:sz w:val="20"/>
          <w:szCs w:val="20"/>
        </w:rPr>
        <w:t xml:space="preserve">encourages systems leadership; </w:t>
      </w:r>
      <w:r w:rsidRPr="007D6F24">
        <w:rPr>
          <w:rFonts w:ascii="Verdana" w:hAnsi="Verdana"/>
          <w:sz w:val="20"/>
          <w:szCs w:val="20"/>
        </w:rPr>
        <w:t>raise</w:t>
      </w:r>
      <w:r w:rsidR="004F63E6">
        <w:rPr>
          <w:rFonts w:ascii="Verdana" w:hAnsi="Verdana"/>
          <w:sz w:val="20"/>
          <w:szCs w:val="20"/>
        </w:rPr>
        <w:t>s</w:t>
      </w:r>
      <w:r w:rsidRPr="007D6F24">
        <w:rPr>
          <w:rFonts w:ascii="Verdana" w:hAnsi="Verdana"/>
          <w:sz w:val="20"/>
          <w:szCs w:val="20"/>
        </w:rPr>
        <w:t xml:space="preserve"> standards; increase</w:t>
      </w:r>
      <w:r w:rsidR="004F63E6">
        <w:rPr>
          <w:rFonts w:ascii="Verdana" w:hAnsi="Verdana"/>
          <w:sz w:val="20"/>
          <w:szCs w:val="20"/>
        </w:rPr>
        <w:t>s</w:t>
      </w:r>
      <w:r w:rsidRPr="007D6F24">
        <w:rPr>
          <w:rFonts w:ascii="Verdana" w:hAnsi="Verdana"/>
          <w:sz w:val="20"/>
          <w:szCs w:val="20"/>
        </w:rPr>
        <w:t xml:space="preserve"> resources; </w:t>
      </w:r>
      <w:r w:rsidR="00F720E6">
        <w:rPr>
          <w:rFonts w:ascii="Verdana" w:hAnsi="Verdana"/>
          <w:sz w:val="20"/>
          <w:szCs w:val="20"/>
        </w:rPr>
        <w:t xml:space="preserve">supports the green agenda, </w:t>
      </w:r>
      <w:r w:rsidR="004F63E6">
        <w:rPr>
          <w:rFonts w:ascii="Verdana" w:hAnsi="Verdana"/>
          <w:sz w:val="20"/>
          <w:szCs w:val="20"/>
        </w:rPr>
        <w:t xml:space="preserve">drives </w:t>
      </w:r>
      <w:r w:rsidRPr="007D6F24">
        <w:rPr>
          <w:rFonts w:ascii="Verdana" w:hAnsi="Verdana"/>
          <w:sz w:val="20"/>
          <w:szCs w:val="20"/>
        </w:rPr>
        <w:t>performance improvements and promote</w:t>
      </w:r>
      <w:r w:rsidR="004F63E6">
        <w:rPr>
          <w:rFonts w:ascii="Verdana" w:hAnsi="Verdana"/>
          <w:sz w:val="20"/>
          <w:szCs w:val="20"/>
        </w:rPr>
        <w:t>s</w:t>
      </w:r>
      <w:r w:rsidRPr="007D6F24">
        <w:rPr>
          <w:rFonts w:ascii="Verdana" w:hAnsi="Verdana"/>
          <w:sz w:val="20"/>
          <w:szCs w:val="20"/>
        </w:rPr>
        <w:t xml:space="preserve"> physical </w:t>
      </w:r>
      <w:r w:rsidR="00FC275B" w:rsidRPr="007D6F24">
        <w:rPr>
          <w:rFonts w:ascii="Verdana" w:hAnsi="Verdana"/>
          <w:sz w:val="20"/>
          <w:szCs w:val="20"/>
        </w:rPr>
        <w:t>activity</w:t>
      </w:r>
      <w:r w:rsidR="00170B92">
        <w:rPr>
          <w:rFonts w:ascii="Verdana" w:hAnsi="Verdana"/>
          <w:sz w:val="20"/>
          <w:szCs w:val="20"/>
        </w:rPr>
        <w:t xml:space="preserve"> and sport</w:t>
      </w:r>
      <w:r w:rsidR="004F63E6">
        <w:rPr>
          <w:rFonts w:ascii="Verdana" w:hAnsi="Verdana"/>
          <w:sz w:val="20"/>
          <w:szCs w:val="20"/>
        </w:rPr>
        <w:t xml:space="preserve"> to all of our communities</w:t>
      </w:r>
      <w:r w:rsidR="00FC275B" w:rsidRPr="007D6F24">
        <w:rPr>
          <w:rFonts w:ascii="Verdana" w:hAnsi="Verdana"/>
          <w:sz w:val="20"/>
          <w:szCs w:val="20"/>
        </w:rPr>
        <w:t xml:space="preserve">. </w:t>
      </w:r>
    </w:p>
    <w:p w14:paraId="387C5D45" w14:textId="77777777" w:rsidR="00397635" w:rsidRDefault="00397635" w:rsidP="006F3D0B">
      <w:pPr>
        <w:tabs>
          <w:tab w:val="num" w:pos="1134"/>
        </w:tabs>
        <w:ind w:left="1134"/>
        <w:jc w:val="both"/>
        <w:rPr>
          <w:rFonts w:ascii="Verdana" w:hAnsi="Verdana"/>
          <w:sz w:val="20"/>
          <w:szCs w:val="20"/>
        </w:rPr>
      </w:pPr>
    </w:p>
    <w:p w14:paraId="1612EA79" w14:textId="77777777" w:rsidR="00397635" w:rsidRPr="007D6F24" w:rsidRDefault="00397635" w:rsidP="006F3D0B">
      <w:pPr>
        <w:tabs>
          <w:tab w:val="num" w:pos="1134"/>
        </w:tabs>
        <w:ind w:left="1134"/>
        <w:jc w:val="both"/>
        <w:rPr>
          <w:rFonts w:ascii="Verdana" w:hAnsi="Verdana"/>
          <w:sz w:val="20"/>
          <w:szCs w:val="20"/>
        </w:rPr>
      </w:pPr>
      <w:r w:rsidRPr="0042738E">
        <w:rPr>
          <w:rFonts w:ascii="Verdana" w:hAnsi="Verdana"/>
          <w:sz w:val="20"/>
          <w:szCs w:val="20"/>
        </w:rPr>
        <w:t xml:space="preserve">Creates a </w:t>
      </w:r>
      <w:r w:rsidR="00170B92">
        <w:rPr>
          <w:rFonts w:ascii="Verdana" w:hAnsi="Verdana"/>
          <w:sz w:val="20"/>
          <w:szCs w:val="20"/>
        </w:rPr>
        <w:t>r</w:t>
      </w:r>
      <w:r w:rsidRPr="0042738E">
        <w:rPr>
          <w:rFonts w:ascii="Verdana" w:hAnsi="Verdana"/>
          <w:sz w:val="20"/>
          <w:szCs w:val="20"/>
        </w:rPr>
        <w:t>isk aware environment that drives improvement as opposed to a risk averse culture that might serve to limit progress.</w:t>
      </w:r>
    </w:p>
    <w:p w14:paraId="6EB9E597" w14:textId="77777777" w:rsidR="007D6F24" w:rsidRPr="007D6F24" w:rsidRDefault="007D6F24" w:rsidP="006F3D0B">
      <w:pPr>
        <w:tabs>
          <w:tab w:val="num" w:pos="1134"/>
        </w:tabs>
        <w:ind w:left="1134"/>
        <w:jc w:val="both"/>
        <w:rPr>
          <w:rFonts w:ascii="Verdana" w:hAnsi="Verdana"/>
          <w:sz w:val="20"/>
          <w:szCs w:val="20"/>
        </w:rPr>
      </w:pPr>
    </w:p>
    <w:p w14:paraId="6CA9D68D" w14:textId="77777777" w:rsidR="00687913" w:rsidRDefault="00610550" w:rsidP="006F3D0B">
      <w:pPr>
        <w:tabs>
          <w:tab w:val="num" w:pos="1134"/>
        </w:tabs>
        <w:ind w:left="1134"/>
        <w:jc w:val="both"/>
        <w:rPr>
          <w:rFonts w:ascii="Verdana" w:hAnsi="Verdana"/>
          <w:sz w:val="20"/>
          <w:szCs w:val="20"/>
        </w:rPr>
      </w:pPr>
      <w:r>
        <w:rPr>
          <w:rFonts w:ascii="Verdana" w:hAnsi="Verdana"/>
          <w:sz w:val="20"/>
          <w:szCs w:val="20"/>
        </w:rPr>
        <w:t xml:space="preserve">Ensure that a robust performance management system is in place to that enables the Board to monitor the progress made against delivering the strategic priorities of the </w:t>
      </w:r>
      <w:r w:rsidR="002B5193">
        <w:rPr>
          <w:rFonts w:ascii="Verdana" w:hAnsi="Verdana"/>
          <w:sz w:val="20"/>
          <w:szCs w:val="20"/>
        </w:rPr>
        <w:t>Active Partnership</w:t>
      </w:r>
      <w:r>
        <w:rPr>
          <w:rFonts w:ascii="Verdana" w:hAnsi="Verdana"/>
          <w:sz w:val="20"/>
          <w:szCs w:val="20"/>
        </w:rPr>
        <w:t>.</w:t>
      </w:r>
    </w:p>
    <w:p w14:paraId="4A98D370" w14:textId="77777777" w:rsidR="00687913" w:rsidRDefault="00687913" w:rsidP="006F3D0B">
      <w:pPr>
        <w:tabs>
          <w:tab w:val="num" w:pos="1134"/>
        </w:tabs>
        <w:ind w:left="1134"/>
        <w:jc w:val="both"/>
        <w:rPr>
          <w:rFonts w:ascii="Verdana" w:hAnsi="Verdana"/>
          <w:sz w:val="20"/>
          <w:szCs w:val="20"/>
        </w:rPr>
      </w:pPr>
    </w:p>
    <w:p w14:paraId="63F43F09" w14:textId="77777777" w:rsidR="00687913" w:rsidRDefault="00687913" w:rsidP="006F3D0B">
      <w:pPr>
        <w:tabs>
          <w:tab w:val="num" w:pos="1134"/>
        </w:tabs>
        <w:ind w:left="1134"/>
        <w:jc w:val="both"/>
        <w:rPr>
          <w:rFonts w:ascii="Verdana" w:hAnsi="Verdana"/>
          <w:sz w:val="20"/>
          <w:szCs w:val="20"/>
        </w:rPr>
      </w:pPr>
      <w:r>
        <w:rPr>
          <w:rFonts w:ascii="Verdana" w:hAnsi="Verdana"/>
          <w:sz w:val="20"/>
          <w:szCs w:val="20"/>
        </w:rPr>
        <w:t>Reporting</w:t>
      </w:r>
      <w:r w:rsidR="007D6F24">
        <w:rPr>
          <w:rFonts w:ascii="Verdana" w:hAnsi="Verdana"/>
          <w:sz w:val="20"/>
          <w:szCs w:val="20"/>
        </w:rPr>
        <w:t xml:space="preserve"> and where appropriate celebrating key achievements</w:t>
      </w:r>
      <w:r>
        <w:rPr>
          <w:rFonts w:ascii="Verdana" w:hAnsi="Verdana"/>
          <w:sz w:val="20"/>
          <w:szCs w:val="20"/>
        </w:rPr>
        <w:t xml:space="preserve"> </w:t>
      </w:r>
      <w:r w:rsidR="0042738E">
        <w:rPr>
          <w:rFonts w:ascii="Verdana" w:hAnsi="Verdana"/>
          <w:sz w:val="20"/>
          <w:szCs w:val="20"/>
        </w:rPr>
        <w:t>of</w:t>
      </w:r>
      <w:r>
        <w:rPr>
          <w:rFonts w:ascii="Verdana" w:hAnsi="Verdana"/>
          <w:sz w:val="20"/>
          <w:szCs w:val="20"/>
        </w:rPr>
        <w:t xml:space="preserve"> key partners and stakeholders</w:t>
      </w:r>
      <w:r w:rsidR="007D6F24">
        <w:rPr>
          <w:rFonts w:ascii="Verdana" w:hAnsi="Verdana"/>
          <w:sz w:val="20"/>
          <w:szCs w:val="20"/>
        </w:rPr>
        <w:t>.</w:t>
      </w:r>
    </w:p>
    <w:p w14:paraId="2C2323D2" w14:textId="77777777" w:rsidR="00AE0A47" w:rsidRDefault="00AE0A47" w:rsidP="006F3D0B">
      <w:pPr>
        <w:tabs>
          <w:tab w:val="num" w:pos="1134"/>
        </w:tabs>
        <w:ind w:left="1134" w:hanging="708"/>
        <w:jc w:val="both"/>
        <w:rPr>
          <w:rFonts w:ascii="Verdana" w:hAnsi="Verdana"/>
          <w:sz w:val="20"/>
          <w:szCs w:val="20"/>
        </w:rPr>
      </w:pPr>
    </w:p>
    <w:p w14:paraId="00C3DF42" w14:textId="77777777" w:rsidR="00AF2C40" w:rsidRPr="00240574" w:rsidRDefault="006C28BD" w:rsidP="006F3D0B">
      <w:pPr>
        <w:numPr>
          <w:ilvl w:val="2"/>
          <w:numId w:val="1"/>
        </w:numPr>
        <w:tabs>
          <w:tab w:val="clear" w:pos="1440"/>
          <w:tab w:val="num" w:pos="1134"/>
        </w:tabs>
        <w:ind w:left="1134" w:hanging="708"/>
        <w:rPr>
          <w:rFonts w:ascii="Verdana" w:hAnsi="Verdana"/>
          <w:sz w:val="20"/>
          <w:szCs w:val="20"/>
        </w:rPr>
      </w:pPr>
      <w:r w:rsidRPr="006C28BD">
        <w:rPr>
          <w:rFonts w:ascii="Verdana" w:hAnsi="Verdana"/>
          <w:b/>
          <w:sz w:val="20"/>
          <w:szCs w:val="20"/>
        </w:rPr>
        <w:t>Division of Roles</w:t>
      </w:r>
    </w:p>
    <w:p w14:paraId="75589415" w14:textId="77777777" w:rsidR="00240574" w:rsidRDefault="00240574" w:rsidP="006F3D0B">
      <w:pPr>
        <w:tabs>
          <w:tab w:val="num" w:pos="1134"/>
        </w:tabs>
        <w:ind w:left="1134" w:hanging="708"/>
        <w:rPr>
          <w:rFonts w:ascii="Verdana" w:hAnsi="Verdana"/>
          <w:sz w:val="20"/>
          <w:szCs w:val="20"/>
        </w:rPr>
      </w:pPr>
    </w:p>
    <w:p w14:paraId="6235D0CE" w14:textId="77777777" w:rsidR="00A5589F" w:rsidRDefault="00F720E6" w:rsidP="006F3D0B">
      <w:pPr>
        <w:tabs>
          <w:tab w:val="num" w:pos="1134"/>
        </w:tabs>
        <w:ind w:left="1134"/>
        <w:jc w:val="both"/>
        <w:rPr>
          <w:rFonts w:ascii="Verdana" w:hAnsi="Verdana"/>
          <w:sz w:val="20"/>
          <w:szCs w:val="20"/>
        </w:rPr>
      </w:pPr>
      <w:r>
        <w:rPr>
          <w:rFonts w:ascii="Verdana" w:hAnsi="Verdana"/>
          <w:sz w:val="20"/>
          <w:szCs w:val="20"/>
        </w:rPr>
        <w:t xml:space="preserve">The roles of Chair and Active Partnership Director shall not be exercised by the same individual. </w:t>
      </w:r>
      <w:r w:rsidR="00AF2C40">
        <w:rPr>
          <w:rFonts w:ascii="Verdana" w:hAnsi="Verdana"/>
          <w:sz w:val="20"/>
          <w:szCs w:val="20"/>
        </w:rPr>
        <w:t xml:space="preserve">The Board shall delegate authority to the </w:t>
      </w:r>
      <w:r w:rsidR="00BF3166">
        <w:rPr>
          <w:rFonts w:ascii="Verdana" w:hAnsi="Verdana"/>
          <w:sz w:val="20"/>
          <w:szCs w:val="20"/>
        </w:rPr>
        <w:t>Active Together</w:t>
      </w:r>
      <w:r w:rsidR="00AF2C40">
        <w:rPr>
          <w:rFonts w:ascii="Verdana" w:hAnsi="Verdana"/>
          <w:sz w:val="20"/>
          <w:szCs w:val="20"/>
        </w:rPr>
        <w:t xml:space="preserve"> Director to implement the </w:t>
      </w:r>
      <w:r w:rsidR="00BF3166">
        <w:rPr>
          <w:rFonts w:ascii="Verdana" w:hAnsi="Verdana"/>
          <w:sz w:val="20"/>
          <w:szCs w:val="20"/>
        </w:rPr>
        <w:t>Active Together</w:t>
      </w:r>
      <w:r w:rsidR="00AF2C40">
        <w:rPr>
          <w:rFonts w:ascii="Verdana" w:hAnsi="Verdana"/>
          <w:sz w:val="20"/>
          <w:szCs w:val="20"/>
        </w:rPr>
        <w:t xml:space="preserve"> Physical Activity and Sport Strategy and Business Plan. The </w:t>
      </w:r>
      <w:r w:rsidR="00BF3166">
        <w:rPr>
          <w:rFonts w:ascii="Verdana" w:hAnsi="Verdana"/>
          <w:sz w:val="20"/>
          <w:szCs w:val="20"/>
        </w:rPr>
        <w:t>Active Together</w:t>
      </w:r>
      <w:r w:rsidR="00AF2C40">
        <w:rPr>
          <w:rFonts w:ascii="Verdana" w:hAnsi="Verdana"/>
          <w:sz w:val="20"/>
          <w:szCs w:val="20"/>
        </w:rPr>
        <w:t xml:space="preserve"> Director has responsibility for the overall organisation, management and staffing of the partnership and for its procedures on financial and other matters including conduct and disc</w:t>
      </w:r>
      <w:r w:rsidR="00DF56E2">
        <w:rPr>
          <w:rFonts w:ascii="Verdana" w:hAnsi="Verdana"/>
          <w:sz w:val="20"/>
          <w:szCs w:val="20"/>
        </w:rPr>
        <w:t>ipline of staff. These will be carried out in accordance with host authority procedures</w:t>
      </w:r>
      <w:r w:rsidR="00CD4B06">
        <w:rPr>
          <w:rFonts w:ascii="Verdana" w:hAnsi="Verdana"/>
          <w:sz w:val="20"/>
          <w:szCs w:val="20"/>
        </w:rPr>
        <w:t>.</w:t>
      </w:r>
    </w:p>
    <w:p w14:paraId="459858DC" w14:textId="77777777" w:rsidR="003F7BB0" w:rsidRDefault="003F7BB0" w:rsidP="006F3D0B">
      <w:pPr>
        <w:tabs>
          <w:tab w:val="num" w:pos="1134"/>
        </w:tabs>
        <w:ind w:left="1134" w:hanging="708"/>
        <w:jc w:val="both"/>
        <w:rPr>
          <w:rFonts w:ascii="Verdana" w:hAnsi="Verdana"/>
          <w:sz w:val="20"/>
          <w:szCs w:val="20"/>
        </w:rPr>
      </w:pPr>
    </w:p>
    <w:p w14:paraId="0095CA97" w14:textId="77777777" w:rsidR="003F7BB0" w:rsidRPr="005F3236" w:rsidRDefault="003F7BB0" w:rsidP="003B4574">
      <w:pPr>
        <w:numPr>
          <w:ilvl w:val="1"/>
          <w:numId w:val="1"/>
        </w:numPr>
        <w:tabs>
          <w:tab w:val="clear" w:pos="1080"/>
          <w:tab w:val="num" w:pos="1134"/>
        </w:tabs>
        <w:ind w:left="1134" w:hanging="708"/>
        <w:jc w:val="both"/>
        <w:rPr>
          <w:rFonts w:ascii="Verdana" w:hAnsi="Verdana"/>
          <w:b/>
          <w:sz w:val="20"/>
          <w:szCs w:val="20"/>
        </w:rPr>
      </w:pPr>
      <w:r w:rsidRPr="005F3236">
        <w:rPr>
          <w:rFonts w:ascii="Verdana" w:hAnsi="Verdana"/>
          <w:b/>
          <w:sz w:val="20"/>
          <w:szCs w:val="20"/>
        </w:rPr>
        <w:t>Specific Matters Reserved for the Board</w:t>
      </w:r>
    </w:p>
    <w:p w14:paraId="0D89AE18" w14:textId="77777777" w:rsidR="003F7BB0" w:rsidRPr="005F3236" w:rsidRDefault="003F7BB0" w:rsidP="006F3D0B">
      <w:pPr>
        <w:tabs>
          <w:tab w:val="num" w:pos="1134"/>
        </w:tabs>
        <w:ind w:left="1134" w:hanging="708"/>
        <w:jc w:val="both"/>
        <w:rPr>
          <w:rFonts w:ascii="Verdana" w:hAnsi="Verdana"/>
          <w:sz w:val="20"/>
          <w:szCs w:val="20"/>
        </w:rPr>
      </w:pPr>
    </w:p>
    <w:p w14:paraId="75E87AC6" w14:textId="77777777" w:rsidR="003F7BB0" w:rsidRPr="00374D60" w:rsidRDefault="00BF3166" w:rsidP="006F3D0B">
      <w:pPr>
        <w:numPr>
          <w:ilvl w:val="2"/>
          <w:numId w:val="1"/>
        </w:numPr>
        <w:tabs>
          <w:tab w:val="clear" w:pos="1440"/>
          <w:tab w:val="num" w:pos="1134"/>
        </w:tabs>
        <w:ind w:left="1134" w:hanging="708"/>
        <w:jc w:val="both"/>
        <w:rPr>
          <w:rFonts w:ascii="Verdana" w:hAnsi="Verdana"/>
          <w:b/>
          <w:sz w:val="20"/>
          <w:szCs w:val="20"/>
        </w:rPr>
      </w:pPr>
      <w:r w:rsidRPr="00BF3166">
        <w:rPr>
          <w:rFonts w:ascii="Verdana" w:hAnsi="Verdana"/>
          <w:b/>
          <w:bCs/>
          <w:sz w:val="20"/>
          <w:szCs w:val="20"/>
        </w:rPr>
        <w:t>Active Together</w:t>
      </w:r>
      <w:r w:rsidR="003F7BB0" w:rsidRPr="00BF3166">
        <w:rPr>
          <w:rFonts w:ascii="Verdana" w:hAnsi="Verdana"/>
          <w:b/>
          <w:bCs/>
          <w:sz w:val="20"/>
          <w:szCs w:val="20"/>
        </w:rPr>
        <w:t xml:space="preserve"> Physical</w:t>
      </w:r>
      <w:r w:rsidR="003F7BB0" w:rsidRPr="00374D60">
        <w:rPr>
          <w:rFonts w:ascii="Verdana" w:hAnsi="Verdana"/>
          <w:b/>
          <w:sz w:val="20"/>
          <w:szCs w:val="20"/>
        </w:rPr>
        <w:t xml:space="preserve"> Activity and Sport </w:t>
      </w:r>
      <w:r w:rsidR="00051EF9">
        <w:rPr>
          <w:rFonts w:ascii="Verdana" w:hAnsi="Verdana"/>
          <w:b/>
          <w:sz w:val="20"/>
          <w:szCs w:val="20"/>
        </w:rPr>
        <w:t xml:space="preserve">Framework </w:t>
      </w:r>
    </w:p>
    <w:p w14:paraId="72BB0223" w14:textId="77777777" w:rsidR="003F7BB0" w:rsidRDefault="003F7BB0" w:rsidP="006F3D0B">
      <w:pPr>
        <w:tabs>
          <w:tab w:val="num" w:pos="1134"/>
        </w:tabs>
        <w:ind w:left="1134" w:hanging="708"/>
        <w:jc w:val="both"/>
        <w:rPr>
          <w:rFonts w:ascii="Verdana" w:hAnsi="Verdana"/>
          <w:sz w:val="20"/>
          <w:szCs w:val="20"/>
        </w:rPr>
      </w:pPr>
    </w:p>
    <w:p w14:paraId="0B4DF938" w14:textId="7832AAD6" w:rsidR="003F7BB0" w:rsidRDefault="003F7BB0" w:rsidP="006F3D0B">
      <w:pPr>
        <w:tabs>
          <w:tab w:val="num" w:pos="1134"/>
        </w:tabs>
        <w:ind w:left="1134"/>
        <w:jc w:val="both"/>
        <w:rPr>
          <w:rFonts w:ascii="Verdana" w:hAnsi="Verdana"/>
          <w:sz w:val="20"/>
          <w:szCs w:val="20"/>
        </w:rPr>
      </w:pPr>
      <w:r>
        <w:rPr>
          <w:rFonts w:ascii="Verdana" w:hAnsi="Verdana"/>
          <w:sz w:val="20"/>
          <w:szCs w:val="20"/>
        </w:rPr>
        <w:t xml:space="preserve">The </w:t>
      </w:r>
      <w:r w:rsidR="00BF3166">
        <w:rPr>
          <w:rFonts w:ascii="Verdana" w:hAnsi="Verdana"/>
          <w:sz w:val="20"/>
          <w:szCs w:val="20"/>
        </w:rPr>
        <w:t>Active Together</w:t>
      </w:r>
      <w:r>
        <w:rPr>
          <w:rFonts w:ascii="Verdana" w:hAnsi="Verdana"/>
          <w:sz w:val="20"/>
          <w:szCs w:val="20"/>
        </w:rPr>
        <w:t xml:space="preserve"> Board will be responsible for establishing the strategic direction for the </w:t>
      </w:r>
      <w:r w:rsidR="00BF3166">
        <w:rPr>
          <w:rFonts w:ascii="Verdana" w:hAnsi="Verdana"/>
          <w:sz w:val="20"/>
          <w:szCs w:val="20"/>
        </w:rPr>
        <w:t>Active Partnership</w:t>
      </w:r>
      <w:r>
        <w:rPr>
          <w:rFonts w:ascii="Verdana" w:hAnsi="Verdana"/>
          <w:sz w:val="20"/>
          <w:szCs w:val="20"/>
        </w:rPr>
        <w:t xml:space="preserve">. It will ensure that the strategy is based on insight and oversee a robust consultation process and consider its findings. The Board will determine the </w:t>
      </w:r>
      <w:r w:rsidR="00BF3166">
        <w:rPr>
          <w:rFonts w:ascii="Verdana" w:hAnsi="Verdana"/>
          <w:sz w:val="20"/>
          <w:szCs w:val="20"/>
        </w:rPr>
        <w:t>Active Partnerships</w:t>
      </w:r>
      <w:r>
        <w:rPr>
          <w:rFonts w:ascii="Verdana" w:hAnsi="Verdana"/>
          <w:sz w:val="20"/>
          <w:szCs w:val="20"/>
        </w:rPr>
        <w:t xml:space="preserve"> vi</w:t>
      </w:r>
      <w:r w:rsidR="004E2788">
        <w:rPr>
          <w:rFonts w:ascii="Verdana" w:hAnsi="Verdana"/>
          <w:sz w:val="20"/>
          <w:szCs w:val="20"/>
        </w:rPr>
        <w:t>sion and agree and approve its s</w:t>
      </w:r>
      <w:r>
        <w:rPr>
          <w:rFonts w:ascii="Verdana" w:hAnsi="Verdana"/>
          <w:sz w:val="20"/>
          <w:szCs w:val="20"/>
        </w:rPr>
        <w:t xml:space="preserve">trategic </w:t>
      </w:r>
      <w:r w:rsidR="004E2788">
        <w:rPr>
          <w:rFonts w:ascii="Verdana" w:hAnsi="Verdana"/>
          <w:sz w:val="20"/>
          <w:szCs w:val="20"/>
        </w:rPr>
        <w:t>p</w:t>
      </w:r>
      <w:r>
        <w:rPr>
          <w:rFonts w:ascii="Verdana" w:hAnsi="Verdana"/>
          <w:sz w:val="20"/>
          <w:szCs w:val="20"/>
        </w:rPr>
        <w:t>riorities</w:t>
      </w:r>
      <w:r w:rsidR="00A3638B">
        <w:rPr>
          <w:rFonts w:ascii="Verdana" w:hAnsi="Verdana"/>
          <w:sz w:val="20"/>
          <w:szCs w:val="20"/>
        </w:rPr>
        <w:t>.</w:t>
      </w:r>
      <w:r>
        <w:rPr>
          <w:rFonts w:ascii="Verdana" w:hAnsi="Verdana"/>
          <w:sz w:val="20"/>
          <w:szCs w:val="20"/>
        </w:rPr>
        <w:t xml:space="preserve"> </w:t>
      </w:r>
    </w:p>
    <w:p w14:paraId="495EA09A" w14:textId="77777777" w:rsidR="003F7BB0" w:rsidRDefault="003F7BB0" w:rsidP="006F3D0B">
      <w:pPr>
        <w:tabs>
          <w:tab w:val="num" w:pos="1134"/>
        </w:tabs>
        <w:ind w:left="1134" w:hanging="708"/>
        <w:jc w:val="both"/>
        <w:rPr>
          <w:rFonts w:ascii="Verdana" w:hAnsi="Verdana"/>
          <w:sz w:val="20"/>
          <w:szCs w:val="20"/>
        </w:rPr>
      </w:pPr>
    </w:p>
    <w:p w14:paraId="4E4403D1" w14:textId="77777777" w:rsidR="003F7BB0" w:rsidRPr="00374D60" w:rsidRDefault="00BF3166" w:rsidP="006F3D0B">
      <w:pPr>
        <w:numPr>
          <w:ilvl w:val="2"/>
          <w:numId w:val="1"/>
        </w:numPr>
        <w:tabs>
          <w:tab w:val="clear" w:pos="1440"/>
          <w:tab w:val="num" w:pos="1134"/>
        </w:tabs>
        <w:ind w:left="1134" w:hanging="708"/>
        <w:jc w:val="both"/>
        <w:rPr>
          <w:rFonts w:ascii="Verdana" w:hAnsi="Verdana"/>
          <w:b/>
          <w:sz w:val="20"/>
          <w:szCs w:val="20"/>
        </w:rPr>
      </w:pPr>
      <w:r w:rsidRPr="00BF3166">
        <w:rPr>
          <w:rFonts w:ascii="Verdana" w:hAnsi="Verdana"/>
          <w:b/>
          <w:bCs/>
          <w:sz w:val="20"/>
          <w:szCs w:val="20"/>
        </w:rPr>
        <w:t>Active Together</w:t>
      </w:r>
      <w:r w:rsidR="003F7BB0" w:rsidRPr="00BF3166">
        <w:rPr>
          <w:rFonts w:ascii="Verdana" w:hAnsi="Verdana"/>
          <w:b/>
          <w:bCs/>
          <w:sz w:val="20"/>
          <w:szCs w:val="20"/>
        </w:rPr>
        <w:t xml:space="preserve"> Business</w:t>
      </w:r>
      <w:r w:rsidR="003F7BB0" w:rsidRPr="00374D60">
        <w:rPr>
          <w:rFonts w:ascii="Verdana" w:hAnsi="Verdana"/>
          <w:b/>
          <w:sz w:val="20"/>
          <w:szCs w:val="20"/>
        </w:rPr>
        <w:t xml:space="preserve"> Plan</w:t>
      </w:r>
    </w:p>
    <w:p w14:paraId="22535AE5" w14:textId="77777777" w:rsidR="003F7BB0" w:rsidRDefault="003F7BB0" w:rsidP="006F3D0B">
      <w:pPr>
        <w:tabs>
          <w:tab w:val="num" w:pos="1134"/>
        </w:tabs>
        <w:ind w:left="1134" w:hanging="708"/>
        <w:jc w:val="both"/>
        <w:rPr>
          <w:rFonts w:ascii="Verdana" w:hAnsi="Verdana"/>
          <w:sz w:val="20"/>
          <w:szCs w:val="20"/>
        </w:rPr>
      </w:pPr>
    </w:p>
    <w:p w14:paraId="72D2C13B" w14:textId="6C7AF69B" w:rsidR="003F7BB0" w:rsidRDefault="003F7BB0" w:rsidP="006F3D0B">
      <w:pPr>
        <w:tabs>
          <w:tab w:val="num" w:pos="1134"/>
        </w:tabs>
        <w:ind w:left="1134"/>
        <w:jc w:val="both"/>
        <w:rPr>
          <w:rFonts w:ascii="Verdana" w:hAnsi="Verdana"/>
          <w:sz w:val="20"/>
          <w:szCs w:val="20"/>
        </w:rPr>
      </w:pPr>
      <w:r>
        <w:rPr>
          <w:rFonts w:ascii="Verdana" w:hAnsi="Verdana"/>
          <w:sz w:val="20"/>
          <w:szCs w:val="20"/>
        </w:rPr>
        <w:lastRenderedPageBreak/>
        <w:t xml:space="preserve">The </w:t>
      </w:r>
      <w:r w:rsidR="00BF3166">
        <w:rPr>
          <w:rFonts w:ascii="Verdana" w:hAnsi="Verdana"/>
          <w:sz w:val="20"/>
          <w:szCs w:val="20"/>
        </w:rPr>
        <w:t>Active Together</w:t>
      </w:r>
      <w:r>
        <w:rPr>
          <w:rFonts w:ascii="Verdana" w:hAnsi="Verdana"/>
          <w:sz w:val="20"/>
          <w:szCs w:val="20"/>
        </w:rPr>
        <w:t xml:space="preserve"> Board would delegate authority to the Senior </w:t>
      </w:r>
      <w:r w:rsidR="00051EF9">
        <w:rPr>
          <w:rFonts w:ascii="Verdana" w:hAnsi="Verdana"/>
          <w:sz w:val="20"/>
          <w:szCs w:val="20"/>
        </w:rPr>
        <w:t>Leadership</w:t>
      </w:r>
      <w:r>
        <w:rPr>
          <w:rFonts w:ascii="Verdana" w:hAnsi="Verdana"/>
          <w:sz w:val="20"/>
          <w:szCs w:val="20"/>
        </w:rPr>
        <w:t xml:space="preserve"> Team to produce a business plan which would respond to delivering the </w:t>
      </w:r>
      <w:r w:rsidR="004E2788">
        <w:rPr>
          <w:rFonts w:ascii="Verdana" w:hAnsi="Verdana"/>
          <w:sz w:val="20"/>
          <w:szCs w:val="20"/>
        </w:rPr>
        <w:t>s</w:t>
      </w:r>
      <w:r>
        <w:rPr>
          <w:rFonts w:ascii="Verdana" w:hAnsi="Verdana"/>
          <w:sz w:val="20"/>
          <w:szCs w:val="20"/>
        </w:rPr>
        <w:t xml:space="preserve">trategic </w:t>
      </w:r>
      <w:r w:rsidR="004E2788">
        <w:rPr>
          <w:rFonts w:ascii="Verdana" w:hAnsi="Verdana"/>
          <w:sz w:val="20"/>
          <w:szCs w:val="20"/>
        </w:rPr>
        <w:t>p</w:t>
      </w:r>
      <w:r>
        <w:rPr>
          <w:rFonts w:ascii="Verdana" w:hAnsi="Verdana"/>
          <w:sz w:val="20"/>
          <w:szCs w:val="20"/>
        </w:rPr>
        <w:t xml:space="preserve">riorities set out in the </w:t>
      </w:r>
      <w:r w:rsidR="00BF3166">
        <w:rPr>
          <w:rFonts w:ascii="Verdana" w:hAnsi="Verdana"/>
          <w:sz w:val="20"/>
          <w:szCs w:val="20"/>
        </w:rPr>
        <w:t xml:space="preserve">Active Together </w:t>
      </w:r>
      <w:r>
        <w:rPr>
          <w:rFonts w:ascii="Verdana" w:hAnsi="Verdana"/>
          <w:sz w:val="20"/>
          <w:szCs w:val="20"/>
        </w:rPr>
        <w:t xml:space="preserve">Physical Activity </w:t>
      </w:r>
      <w:r w:rsidR="00051EF9">
        <w:rPr>
          <w:rFonts w:ascii="Verdana" w:hAnsi="Verdana"/>
          <w:sz w:val="20"/>
          <w:szCs w:val="20"/>
        </w:rPr>
        <w:t>Framework</w:t>
      </w:r>
      <w:r>
        <w:rPr>
          <w:rFonts w:ascii="Verdana" w:hAnsi="Verdana"/>
          <w:sz w:val="20"/>
          <w:szCs w:val="20"/>
        </w:rPr>
        <w:t>. The Board shall be responsible for approving the business plan and overseeing its delivery.</w:t>
      </w:r>
    </w:p>
    <w:p w14:paraId="1A4BDD90" w14:textId="77777777" w:rsidR="003F7BB0" w:rsidRDefault="003F7BB0" w:rsidP="006F3D0B">
      <w:pPr>
        <w:tabs>
          <w:tab w:val="num" w:pos="1134"/>
        </w:tabs>
        <w:ind w:left="1134" w:hanging="708"/>
        <w:jc w:val="both"/>
        <w:rPr>
          <w:rFonts w:ascii="Verdana" w:hAnsi="Verdana"/>
          <w:sz w:val="20"/>
          <w:szCs w:val="20"/>
        </w:rPr>
      </w:pPr>
    </w:p>
    <w:p w14:paraId="6B7F8ACB" w14:textId="77777777" w:rsidR="003F7BB0" w:rsidRPr="00374D60" w:rsidRDefault="003F7BB0" w:rsidP="006F3D0B">
      <w:pPr>
        <w:numPr>
          <w:ilvl w:val="2"/>
          <w:numId w:val="1"/>
        </w:numPr>
        <w:tabs>
          <w:tab w:val="clear" w:pos="1440"/>
          <w:tab w:val="num" w:pos="1134"/>
        </w:tabs>
        <w:ind w:left="1134" w:hanging="708"/>
        <w:jc w:val="both"/>
        <w:rPr>
          <w:rFonts w:ascii="Verdana" w:hAnsi="Verdana"/>
          <w:b/>
          <w:sz w:val="20"/>
          <w:szCs w:val="20"/>
        </w:rPr>
      </w:pPr>
      <w:r w:rsidRPr="00374D60">
        <w:rPr>
          <w:rFonts w:ascii="Verdana" w:hAnsi="Verdana"/>
          <w:b/>
          <w:sz w:val="20"/>
          <w:szCs w:val="20"/>
        </w:rPr>
        <w:t xml:space="preserve">Staffing Review </w:t>
      </w:r>
    </w:p>
    <w:p w14:paraId="16FC7167" w14:textId="77777777" w:rsidR="003F7BB0" w:rsidRDefault="003F7BB0" w:rsidP="006F3D0B">
      <w:pPr>
        <w:tabs>
          <w:tab w:val="num" w:pos="1134"/>
        </w:tabs>
        <w:ind w:left="1134" w:hanging="708"/>
        <w:jc w:val="both"/>
        <w:rPr>
          <w:rFonts w:ascii="Verdana" w:hAnsi="Verdana"/>
          <w:sz w:val="20"/>
          <w:szCs w:val="20"/>
        </w:rPr>
      </w:pPr>
    </w:p>
    <w:p w14:paraId="6D97465F" w14:textId="0DD73291" w:rsidR="003F7BB0" w:rsidRPr="005F3236" w:rsidRDefault="003F7BB0" w:rsidP="006F3D0B">
      <w:pPr>
        <w:tabs>
          <w:tab w:val="num" w:pos="1134"/>
        </w:tabs>
        <w:ind w:left="1134"/>
        <w:jc w:val="both"/>
        <w:rPr>
          <w:rFonts w:ascii="Verdana" w:hAnsi="Verdana"/>
          <w:sz w:val="20"/>
          <w:szCs w:val="20"/>
        </w:rPr>
      </w:pPr>
      <w:r>
        <w:rPr>
          <w:rFonts w:ascii="Verdana" w:hAnsi="Verdana"/>
          <w:sz w:val="20"/>
          <w:szCs w:val="20"/>
        </w:rPr>
        <w:t xml:space="preserve">The </w:t>
      </w:r>
      <w:r w:rsidR="00BF3166">
        <w:rPr>
          <w:rFonts w:ascii="Verdana" w:hAnsi="Verdana"/>
          <w:sz w:val="20"/>
          <w:szCs w:val="20"/>
        </w:rPr>
        <w:t xml:space="preserve">Active Together </w:t>
      </w:r>
      <w:r>
        <w:rPr>
          <w:rFonts w:ascii="Verdana" w:hAnsi="Verdana"/>
          <w:sz w:val="20"/>
          <w:szCs w:val="20"/>
        </w:rPr>
        <w:t xml:space="preserve">Board supported by the </w:t>
      </w:r>
      <w:r w:rsidR="00BF3166">
        <w:rPr>
          <w:rFonts w:ascii="Verdana" w:hAnsi="Verdana"/>
          <w:sz w:val="20"/>
          <w:szCs w:val="20"/>
        </w:rPr>
        <w:t>Active Together</w:t>
      </w:r>
      <w:r>
        <w:rPr>
          <w:rFonts w:ascii="Verdana" w:hAnsi="Verdana"/>
          <w:sz w:val="20"/>
          <w:szCs w:val="20"/>
        </w:rPr>
        <w:t xml:space="preserve"> Director shall</w:t>
      </w:r>
      <w:r w:rsidR="00051EF9">
        <w:rPr>
          <w:rFonts w:ascii="Verdana" w:hAnsi="Verdana"/>
          <w:sz w:val="20"/>
          <w:szCs w:val="20"/>
        </w:rPr>
        <w:t>,</w:t>
      </w:r>
      <w:r>
        <w:rPr>
          <w:rFonts w:ascii="Verdana" w:hAnsi="Verdana"/>
          <w:sz w:val="20"/>
          <w:szCs w:val="20"/>
        </w:rPr>
        <w:t xml:space="preserve"> as appropriate be responsible for ensuring the that the </w:t>
      </w:r>
      <w:r w:rsidR="00BF3166">
        <w:rPr>
          <w:rFonts w:ascii="Verdana" w:hAnsi="Verdana"/>
          <w:sz w:val="20"/>
          <w:szCs w:val="20"/>
        </w:rPr>
        <w:t>Active Partnership</w:t>
      </w:r>
      <w:r>
        <w:rPr>
          <w:rFonts w:ascii="Verdana" w:hAnsi="Verdana"/>
          <w:sz w:val="20"/>
          <w:szCs w:val="20"/>
        </w:rPr>
        <w:t xml:space="preserve"> core team is fit for purpose and </w:t>
      </w:r>
      <w:r w:rsidR="00051EF9">
        <w:rPr>
          <w:rFonts w:ascii="Verdana" w:hAnsi="Verdana"/>
          <w:sz w:val="20"/>
          <w:szCs w:val="20"/>
        </w:rPr>
        <w:t xml:space="preserve">be </w:t>
      </w:r>
      <w:r>
        <w:rPr>
          <w:rFonts w:ascii="Verdana" w:hAnsi="Verdana"/>
          <w:sz w:val="20"/>
          <w:szCs w:val="20"/>
        </w:rPr>
        <w:t xml:space="preserve">able to deliver the </w:t>
      </w:r>
      <w:r w:rsidR="004E2788">
        <w:rPr>
          <w:rFonts w:ascii="Verdana" w:hAnsi="Verdana"/>
          <w:sz w:val="20"/>
          <w:szCs w:val="20"/>
        </w:rPr>
        <w:t>s</w:t>
      </w:r>
      <w:r>
        <w:rPr>
          <w:rFonts w:ascii="Verdana" w:hAnsi="Verdana"/>
          <w:sz w:val="20"/>
          <w:szCs w:val="20"/>
        </w:rPr>
        <w:t xml:space="preserve">trategic </w:t>
      </w:r>
      <w:r w:rsidR="004E2788">
        <w:rPr>
          <w:rFonts w:ascii="Verdana" w:hAnsi="Verdana"/>
          <w:sz w:val="20"/>
          <w:szCs w:val="20"/>
        </w:rPr>
        <w:t>p</w:t>
      </w:r>
      <w:r>
        <w:rPr>
          <w:rFonts w:ascii="Verdana" w:hAnsi="Verdana"/>
          <w:sz w:val="20"/>
          <w:szCs w:val="20"/>
        </w:rPr>
        <w:t xml:space="preserve">riorities as set out in the </w:t>
      </w:r>
      <w:r w:rsidR="00BF3166">
        <w:rPr>
          <w:rFonts w:ascii="Verdana" w:hAnsi="Verdana"/>
          <w:sz w:val="20"/>
          <w:szCs w:val="20"/>
        </w:rPr>
        <w:t>Active Together</w:t>
      </w:r>
      <w:r>
        <w:rPr>
          <w:rFonts w:ascii="Verdana" w:hAnsi="Verdana"/>
          <w:sz w:val="20"/>
          <w:szCs w:val="20"/>
        </w:rPr>
        <w:t xml:space="preserve"> Physical Activity </w:t>
      </w:r>
      <w:r w:rsidR="00051EF9">
        <w:rPr>
          <w:rFonts w:ascii="Verdana" w:hAnsi="Verdana"/>
          <w:sz w:val="20"/>
          <w:szCs w:val="20"/>
        </w:rPr>
        <w:t>Framework</w:t>
      </w:r>
      <w:r>
        <w:rPr>
          <w:rFonts w:ascii="Verdana" w:hAnsi="Verdana"/>
          <w:sz w:val="20"/>
          <w:szCs w:val="20"/>
        </w:rPr>
        <w:t xml:space="preserve">. Should a staffing review be deemed necessary, the </w:t>
      </w:r>
      <w:r w:rsidR="00BF3166">
        <w:rPr>
          <w:rFonts w:ascii="Verdana" w:hAnsi="Verdana"/>
          <w:sz w:val="20"/>
          <w:szCs w:val="20"/>
        </w:rPr>
        <w:t>Active Together</w:t>
      </w:r>
      <w:r>
        <w:rPr>
          <w:rFonts w:ascii="Verdana" w:hAnsi="Verdana"/>
          <w:sz w:val="20"/>
          <w:szCs w:val="20"/>
        </w:rPr>
        <w:t xml:space="preserve"> Board would be responsible for leading this process but would be supported by the </w:t>
      </w:r>
      <w:r w:rsidR="00BF3166">
        <w:rPr>
          <w:rFonts w:ascii="Verdana" w:hAnsi="Verdana"/>
          <w:sz w:val="20"/>
          <w:szCs w:val="20"/>
        </w:rPr>
        <w:t>Active Together</w:t>
      </w:r>
      <w:r>
        <w:rPr>
          <w:rFonts w:ascii="Verdana" w:hAnsi="Verdana"/>
          <w:sz w:val="20"/>
          <w:szCs w:val="20"/>
        </w:rPr>
        <w:t xml:space="preserve"> Director and host authority.</w:t>
      </w:r>
    </w:p>
    <w:p w14:paraId="5F738F10" w14:textId="77777777" w:rsidR="003F7BB0" w:rsidRDefault="003F7BB0" w:rsidP="006F3D0B">
      <w:pPr>
        <w:tabs>
          <w:tab w:val="num" w:pos="1134"/>
        </w:tabs>
        <w:ind w:left="1134" w:hanging="708"/>
        <w:jc w:val="both"/>
        <w:rPr>
          <w:rFonts w:ascii="Verdana" w:hAnsi="Verdana"/>
          <w:sz w:val="20"/>
          <w:szCs w:val="20"/>
        </w:rPr>
      </w:pPr>
    </w:p>
    <w:p w14:paraId="2ABECFA5" w14:textId="77777777" w:rsidR="003F7BB0" w:rsidRPr="00374D60" w:rsidRDefault="003F7BB0" w:rsidP="006F3D0B">
      <w:pPr>
        <w:numPr>
          <w:ilvl w:val="2"/>
          <w:numId w:val="1"/>
        </w:numPr>
        <w:tabs>
          <w:tab w:val="clear" w:pos="1440"/>
          <w:tab w:val="num" w:pos="1134"/>
        </w:tabs>
        <w:ind w:left="1134" w:hanging="708"/>
        <w:jc w:val="both"/>
        <w:rPr>
          <w:rFonts w:ascii="Verdana" w:hAnsi="Verdana"/>
          <w:b/>
          <w:sz w:val="20"/>
          <w:szCs w:val="20"/>
        </w:rPr>
      </w:pPr>
      <w:r w:rsidRPr="00374D60">
        <w:rPr>
          <w:rFonts w:ascii="Verdana" w:hAnsi="Verdana"/>
          <w:b/>
          <w:sz w:val="20"/>
          <w:szCs w:val="20"/>
        </w:rPr>
        <w:t xml:space="preserve">Risk Strategy </w:t>
      </w:r>
    </w:p>
    <w:p w14:paraId="7530C248" w14:textId="77777777" w:rsidR="003F7BB0" w:rsidRDefault="003F7BB0" w:rsidP="006F3D0B">
      <w:pPr>
        <w:tabs>
          <w:tab w:val="num" w:pos="1134"/>
        </w:tabs>
        <w:ind w:left="1134" w:hanging="708"/>
        <w:jc w:val="both"/>
        <w:rPr>
          <w:rFonts w:ascii="Verdana" w:hAnsi="Verdana"/>
          <w:sz w:val="20"/>
          <w:szCs w:val="20"/>
        </w:rPr>
      </w:pPr>
    </w:p>
    <w:p w14:paraId="6A9A4016" w14:textId="73CF65B8" w:rsidR="003F7BB0" w:rsidRDefault="003F7BB0" w:rsidP="006F3D0B">
      <w:pPr>
        <w:tabs>
          <w:tab w:val="num" w:pos="1134"/>
        </w:tabs>
        <w:ind w:left="1134"/>
        <w:jc w:val="both"/>
        <w:rPr>
          <w:rFonts w:ascii="Verdana" w:hAnsi="Verdana"/>
          <w:sz w:val="20"/>
          <w:szCs w:val="20"/>
        </w:rPr>
      </w:pPr>
      <w:r>
        <w:rPr>
          <w:rFonts w:ascii="Verdana" w:hAnsi="Verdana"/>
          <w:sz w:val="20"/>
          <w:szCs w:val="20"/>
        </w:rPr>
        <w:t xml:space="preserve">The </w:t>
      </w:r>
      <w:r w:rsidR="00BF3166">
        <w:rPr>
          <w:rFonts w:ascii="Verdana" w:hAnsi="Verdana"/>
          <w:sz w:val="20"/>
          <w:szCs w:val="20"/>
        </w:rPr>
        <w:t>Active Together</w:t>
      </w:r>
      <w:r>
        <w:rPr>
          <w:rFonts w:ascii="Verdana" w:hAnsi="Verdana"/>
          <w:sz w:val="20"/>
          <w:szCs w:val="20"/>
        </w:rPr>
        <w:t xml:space="preserve"> Board will </w:t>
      </w:r>
      <w:r w:rsidR="00A565DF">
        <w:rPr>
          <w:rFonts w:ascii="Verdana" w:hAnsi="Verdana"/>
          <w:sz w:val="20"/>
          <w:szCs w:val="20"/>
        </w:rPr>
        <w:t xml:space="preserve">should maintain risk management and internal control systems, which are regularly reviewed and monitored to ensure they are effective and provide reasonable assurance. </w:t>
      </w:r>
      <w:r>
        <w:rPr>
          <w:rFonts w:ascii="Verdana" w:hAnsi="Verdana"/>
          <w:sz w:val="20"/>
          <w:szCs w:val="20"/>
        </w:rPr>
        <w:t xml:space="preserve">It will review risk factors periodically and advise the Senior </w:t>
      </w:r>
      <w:r w:rsidR="00051EF9">
        <w:rPr>
          <w:rFonts w:ascii="Verdana" w:hAnsi="Verdana"/>
          <w:sz w:val="20"/>
          <w:szCs w:val="20"/>
        </w:rPr>
        <w:t xml:space="preserve">Leadership </w:t>
      </w:r>
      <w:r w:rsidR="004E2788">
        <w:rPr>
          <w:rFonts w:ascii="Verdana" w:hAnsi="Verdana"/>
          <w:sz w:val="20"/>
          <w:szCs w:val="20"/>
        </w:rPr>
        <w:t>T</w:t>
      </w:r>
      <w:r>
        <w:rPr>
          <w:rFonts w:ascii="Verdana" w:hAnsi="Verdana"/>
          <w:sz w:val="20"/>
          <w:szCs w:val="20"/>
        </w:rPr>
        <w:t xml:space="preserve">eam regarding appropriate mitigating actions. </w:t>
      </w:r>
    </w:p>
    <w:p w14:paraId="3A99769E" w14:textId="77777777" w:rsidR="003F7BB0" w:rsidRPr="005F3236" w:rsidRDefault="003F7BB0" w:rsidP="006F3D0B">
      <w:pPr>
        <w:tabs>
          <w:tab w:val="num" w:pos="1134"/>
        </w:tabs>
        <w:ind w:left="1134" w:hanging="708"/>
        <w:jc w:val="both"/>
        <w:rPr>
          <w:rFonts w:ascii="Verdana" w:hAnsi="Verdana"/>
          <w:sz w:val="20"/>
          <w:szCs w:val="20"/>
        </w:rPr>
      </w:pPr>
    </w:p>
    <w:p w14:paraId="2C685115" w14:textId="77777777" w:rsidR="003F7BB0" w:rsidRPr="00374D60" w:rsidRDefault="003F7BB0" w:rsidP="006F3D0B">
      <w:pPr>
        <w:numPr>
          <w:ilvl w:val="2"/>
          <w:numId w:val="1"/>
        </w:numPr>
        <w:tabs>
          <w:tab w:val="clear" w:pos="1440"/>
          <w:tab w:val="num" w:pos="1134"/>
        </w:tabs>
        <w:ind w:left="1134" w:hanging="708"/>
        <w:jc w:val="both"/>
        <w:rPr>
          <w:rFonts w:ascii="Verdana" w:hAnsi="Verdana"/>
          <w:b/>
          <w:sz w:val="20"/>
          <w:szCs w:val="20"/>
        </w:rPr>
      </w:pPr>
      <w:r w:rsidRPr="00374D60">
        <w:rPr>
          <w:rFonts w:ascii="Verdana" w:hAnsi="Verdana"/>
          <w:b/>
          <w:sz w:val="20"/>
          <w:szCs w:val="20"/>
        </w:rPr>
        <w:t xml:space="preserve">Budget and Financial Management </w:t>
      </w:r>
    </w:p>
    <w:p w14:paraId="38FB699F" w14:textId="77777777" w:rsidR="003F7BB0" w:rsidRDefault="003F7BB0" w:rsidP="006F3D0B">
      <w:pPr>
        <w:tabs>
          <w:tab w:val="num" w:pos="1134"/>
        </w:tabs>
        <w:ind w:left="1134" w:hanging="708"/>
        <w:jc w:val="both"/>
        <w:rPr>
          <w:rFonts w:ascii="Verdana" w:hAnsi="Verdana"/>
          <w:b/>
          <w:sz w:val="20"/>
          <w:szCs w:val="20"/>
        </w:rPr>
      </w:pPr>
    </w:p>
    <w:p w14:paraId="200FCE2F" w14:textId="788D7B64" w:rsidR="003F7BB0" w:rsidRDefault="003F7BB0" w:rsidP="006F3D0B">
      <w:pPr>
        <w:tabs>
          <w:tab w:val="num" w:pos="1134"/>
        </w:tabs>
        <w:ind w:left="1134"/>
        <w:jc w:val="both"/>
        <w:rPr>
          <w:rFonts w:ascii="Verdana" w:hAnsi="Verdana"/>
          <w:sz w:val="20"/>
          <w:szCs w:val="20"/>
        </w:rPr>
      </w:pPr>
      <w:r>
        <w:rPr>
          <w:rFonts w:ascii="Verdana" w:hAnsi="Verdana"/>
          <w:sz w:val="20"/>
          <w:szCs w:val="20"/>
        </w:rPr>
        <w:t xml:space="preserve">The </w:t>
      </w:r>
      <w:r w:rsidR="002B5193">
        <w:rPr>
          <w:rFonts w:ascii="Verdana" w:hAnsi="Verdana"/>
          <w:sz w:val="20"/>
          <w:szCs w:val="20"/>
        </w:rPr>
        <w:t>Active Together</w:t>
      </w:r>
      <w:r>
        <w:rPr>
          <w:rFonts w:ascii="Verdana" w:hAnsi="Verdana"/>
          <w:sz w:val="20"/>
          <w:szCs w:val="20"/>
        </w:rPr>
        <w:t xml:space="preserve"> Board </w:t>
      </w:r>
      <w:r w:rsidR="0023633D">
        <w:rPr>
          <w:rFonts w:ascii="Verdana" w:hAnsi="Verdana"/>
          <w:sz w:val="20"/>
          <w:szCs w:val="20"/>
        </w:rPr>
        <w:t xml:space="preserve">supported by the Business Oversight </w:t>
      </w:r>
      <w:r w:rsidR="00194244">
        <w:rPr>
          <w:rFonts w:ascii="Verdana" w:hAnsi="Verdana"/>
          <w:sz w:val="20"/>
          <w:szCs w:val="20"/>
        </w:rPr>
        <w:t>and Audit Committee</w:t>
      </w:r>
      <w:r w:rsidR="00D379DE">
        <w:rPr>
          <w:rFonts w:ascii="Verdana" w:hAnsi="Verdana"/>
          <w:sz w:val="20"/>
          <w:szCs w:val="20"/>
        </w:rPr>
        <w:t xml:space="preserve"> (BOAC)</w:t>
      </w:r>
      <w:r w:rsidR="00194244">
        <w:rPr>
          <w:rFonts w:ascii="Verdana" w:hAnsi="Verdana"/>
          <w:sz w:val="20"/>
          <w:szCs w:val="20"/>
        </w:rPr>
        <w:t xml:space="preserve">, </w:t>
      </w:r>
      <w:r>
        <w:rPr>
          <w:rFonts w:ascii="Verdana" w:hAnsi="Verdana"/>
          <w:sz w:val="20"/>
          <w:szCs w:val="20"/>
        </w:rPr>
        <w:t>shall be responsible for overseeing the establishment of annual budgets and the production of 4</w:t>
      </w:r>
      <w:r w:rsidR="00051EF9">
        <w:rPr>
          <w:rFonts w:ascii="Verdana" w:hAnsi="Verdana"/>
          <w:sz w:val="20"/>
          <w:szCs w:val="20"/>
        </w:rPr>
        <w:t>-</w:t>
      </w:r>
      <w:r>
        <w:rPr>
          <w:rFonts w:ascii="Verdana" w:hAnsi="Verdana"/>
          <w:sz w:val="20"/>
          <w:szCs w:val="20"/>
        </w:rPr>
        <w:t>year financial projections. The Board shall appoint an independent Board Member</w:t>
      </w:r>
      <w:r w:rsidR="00051EF9">
        <w:rPr>
          <w:rFonts w:ascii="Verdana" w:hAnsi="Verdana"/>
          <w:sz w:val="20"/>
          <w:szCs w:val="20"/>
        </w:rPr>
        <w:t xml:space="preserve"> or independent Adviser, which specialist knowledge and qualifications</w:t>
      </w:r>
      <w:r>
        <w:rPr>
          <w:rFonts w:ascii="Verdana" w:hAnsi="Verdana"/>
          <w:sz w:val="20"/>
          <w:szCs w:val="20"/>
        </w:rPr>
        <w:t xml:space="preserve"> to oversee the core teams financial management arrangements. This </w:t>
      </w:r>
      <w:r w:rsidR="00051EF9">
        <w:rPr>
          <w:rFonts w:ascii="Verdana" w:hAnsi="Verdana"/>
          <w:sz w:val="20"/>
          <w:szCs w:val="20"/>
        </w:rPr>
        <w:t>individual</w:t>
      </w:r>
      <w:r w:rsidR="008666A9">
        <w:rPr>
          <w:rFonts w:ascii="Verdana" w:hAnsi="Verdana"/>
          <w:sz w:val="20"/>
          <w:szCs w:val="20"/>
        </w:rPr>
        <w:t>,</w:t>
      </w:r>
      <w:r>
        <w:rPr>
          <w:rFonts w:ascii="Verdana" w:hAnsi="Verdana"/>
          <w:sz w:val="20"/>
          <w:szCs w:val="20"/>
        </w:rPr>
        <w:t xml:space="preserve"> </w:t>
      </w:r>
      <w:r w:rsidR="008666A9">
        <w:rPr>
          <w:rFonts w:ascii="Verdana" w:hAnsi="Verdana"/>
          <w:sz w:val="20"/>
          <w:szCs w:val="20"/>
        </w:rPr>
        <w:t xml:space="preserve">supported by the Board </w:t>
      </w:r>
      <w:r>
        <w:rPr>
          <w:rFonts w:ascii="Verdana" w:hAnsi="Verdana"/>
          <w:sz w:val="20"/>
          <w:szCs w:val="20"/>
        </w:rPr>
        <w:t xml:space="preserve">shall take a lead responsibility for </w:t>
      </w:r>
      <w:r w:rsidR="008666A9">
        <w:rPr>
          <w:rFonts w:ascii="Verdana" w:hAnsi="Verdana"/>
          <w:sz w:val="20"/>
          <w:szCs w:val="20"/>
        </w:rPr>
        <w:t xml:space="preserve">checking and challenging </w:t>
      </w:r>
      <w:r w:rsidR="00AB0EDD">
        <w:rPr>
          <w:rFonts w:ascii="Verdana" w:hAnsi="Verdana"/>
          <w:sz w:val="20"/>
          <w:szCs w:val="20"/>
        </w:rPr>
        <w:t xml:space="preserve">the </w:t>
      </w:r>
      <w:r w:rsidR="008666A9">
        <w:rPr>
          <w:rFonts w:ascii="Verdana" w:hAnsi="Verdana"/>
          <w:sz w:val="20"/>
          <w:szCs w:val="20"/>
        </w:rPr>
        <w:t xml:space="preserve">income and expenditure </w:t>
      </w:r>
      <w:r w:rsidR="00AB0EDD">
        <w:rPr>
          <w:rFonts w:ascii="Verdana" w:hAnsi="Verdana"/>
          <w:sz w:val="20"/>
          <w:szCs w:val="20"/>
        </w:rPr>
        <w:t xml:space="preserve">profile </w:t>
      </w:r>
      <w:r w:rsidR="008666A9">
        <w:rPr>
          <w:rFonts w:ascii="Verdana" w:hAnsi="Verdana"/>
          <w:sz w:val="20"/>
          <w:szCs w:val="20"/>
        </w:rPr>
        <w:t xml:space="preserve">against the agreed annual budget; ensuring best value is </w:t>
      </w:r>
      <w:r w:rsidR="00AB0EDD">
        <w:rPr>
          <w:rFonts w:ascii="Verdana" w:hAnsi="Verdana"/>
          <w:sz w:val="20"/>
          <w:szCs w:val="20"/>
        </w:rPr>
        <w:t xml:space="preserve">achieved </w:t>
      </w:r>
      <w:r>
        <w:rPr>
          <w:rFonts w:ascii="Verdana" w:hAnsi="Verdana"/>
          <w:sz w:val="20"/>
          <w:szCs w:val="20"/>
        </w:rPr>
        <w:t xml:space="preserve"> and evaluating </w:t>
      </w:r>
      <w:r w:rsidR="00AB0EDD">
        <w:rPr>
          <w:rFonts w:ascii="Verdana" w:hAnsi="Verdana"/>
          <w:sz w:val="20"/>
          <w:szCs w:val="20"/>
        </w:rPr>
        <w:t xml:space="preserve">overall </w:t>
      </w:r>
      <w:r>
        <w:rPr>
          <w:rFonts w:ascii="Verdana" w:hAnsi="Verdana"/>
          <w:sz w:val="20"/>
          <w:szCs w:val="20"/>
        </w:rPr>
        <w:t xml:space="preserve">financial performance. The </w:t>
      </w:r>
      <w:r w:rsidR="002B5193">
        <w:rPr>
          <w:rFonts w:ascii="Verdana" w:hAnsi="Verdana"/>
          <w:sz w:val="20"/>
          <w:szCs w:val="20"/>
        </w:rPr>
        <w:t>Active Together</w:t>
      </w:r>
      <w:r>
        <w:rPr>
          <w:rFonts w:ascii="Verdana" w:hAnsi="Verdana"/>
          <w:sz w:val="20"/>
          <w:szCs w:val="20"/>
        </w:rPr>
        <w:t xml:space="preserve"> Board shall be responsible for approving the annual budget. </w:t>
      </w:r>
    </w:p>
    <w:p w14:paraId="6968323D" w14:textId="77777777" w:rsidR="003F7BB0" w:rsidRDefault="003F7BB0" w:rsidP="006F3D0B">
      <w:pPr>
        <w:tabs>
          <w:tab w:val="num" w:pos="1134"/>
        </w:tabs>
        <w:ind w:left="1134" w:hanging="708"/>
        <w:jc w:val="both"/>
        <w:rPr>
          <w:rFonts w:ascii="Verdana" w:hAnsi="Verdana"/>
          <w:sz w:val="20"/>
          <w:szCs w:val="20"/>
        </w:rPr>
      </w:pPr>
    </w:p>
    <w:p w14:paraId="5D5C2CA5" w14:textId="0CD33902" w:rsidR="003F7BB0" w:rsidRDefault="003F7BB0" w:rsidP="006F3D0B">
      <w:pPr>
        <w:tabs>
          <w:tab w:val="num" w:pos="1134"/>
        </w:tabs>
        <w:ind w:left="1134" w:hanging="708"/>
        <w:jc w:val="both"/>
        <w:rPr>
          <w:rFonts w:ascii="Verdana" w:hAnsi="Verdana"/>
          <w:sz w:val="20"/>
          <w:szCs w:val="20"/>
        </w:rPr>
      </w:pPr>
      <w:r>
        <w:rPr>
          <w:rFonts w:ascii="Verdana" w:hAnsi="Verdana"/>
          <w:sz w:val="20"/>
          <w:szCs w:val="20"/>
        </w:rPr>
        <w:t>1.</w:t>
      </w:r>
      <w:r w:rsidR="00F86EA1">
        <w:rPr>
          <w:rFonts w:ascii="Verdana" w:hAnsi="Verdana"/>
          <w:sz w:val="20"/>
          <w:szCs w:val="20"/>
        </w:rPr>
        <w:t>5</w:t>
      </w:r>
      <w:r>
        <w:rPr>
          <w:rFonts w:ascii="Verdana" w:hAnsi="Verdana"/>
          <w:sz w:val="20"/>
          <w:szCs w:val="20"/>
        </w:rPr>
        <w:t>.</w:t>
      </w:r>
      <w:r w:rsidR="00F86EA1">
        <w:rPr>
          <w:rFonts w:ascii="Verdana" w:hAnsi="Verdana"/>
          <w:sz w:val="20"/>
          <w:szCs w:val="20"/>
        </w:rPr>
        <w:t>6</w:t>
      </w:r>
      <w:r>
        <w:rPr>
          <w:rFonts w:ascii="Verdana" w:hAnsi="Verdana"/>
          <w:sz w:val="20"/>
          <w:szCs w:val="20"/>
        </w:rPr>
        <w:t xml:space="preserve"> </w:t>
      </w:r>
      <w:r>
        <w:rPr>
          <w:rFonts w:ascii="Verdana" w:hAnsi="Verdana"/>
          <w:sz w:val="20"/>
          <w:szCs w:val="20"/>
        </w:rPr>
        <w:tab/>
      </w:r>
      <w:r w:rsidRPr="00374D60">
        <w:rPr>
          <w:rFonts w:ascii="Verdana" w:hAnsi="Verdana"/>
          <w:b/>
          <w:sz w:val="20"/>
          <w:szCs w:val="20"/>
        </w:rPr>
        <w:t xml:space="preserve">Succession </w:t>
      </w:r>
      <w:r w:rsidR="00A437D7">
        <w:rPr>
          <w:rFonts w:ascii="Verdana" w:hAnsi="Verdana"/>
          <w:b/>
          <w:sz w:val="20"/>
          <w:szCs w:val="20"/>
        </w:rPr>
        <w:t xml:space="preserve">and Continuity </w:t>
      </w:r>
      <w:r w:rsidRPr="00374D60">
        <w:rPr>
          <w:rFonts w:ascii="Verdana" w:hAnsi="Verdana"/>
          <w:b/>
          <w:sz w:val="20"/>
          <w:szCs w:val="20"/>
        </w:rPr>
        <w:t>Planning</w:t>
      </w:r>
    </w:p>
    <w:p w14:paraId="342991A8" w14:textId="77777777" w:rsidR="003F7BB0" w:rsidRDefault="003F7BB0" w:rsidP="006F3D0B">
      <w:pPr>
        <w:tabs>
          <w:tab w:val="num" w:pos="1134"/>
        </w:tabs>
        <w:ind w:left="1134" w:hanging="708"/>
        <w:jc w:val="both"/>
        <w:rPr>
          <w:rFonts w:ascii="Verdana" w:hAnsi="Verdana"/>
          <w:sz w:val="20"/>
          <w:szCs w:val="20"/>
        </w:rPr>
      </w:pPr>
    </w:p>
    <w:p w14:paraId="39C59A18" w14:textId="637BA938" w:rsidR="003F7BB0" w:rsidRDefault="003F7BB0" w:rsidP="006F3D0B">
      <w:pPr>
        <w:tabs>
          <w:tab w:val="num" w:pos="1134"/>
        </w:tabs>
        <w:ind w:left="1134" w:hanging="708"/>
        <w:jc w:val="both"/>
        <w:rPr>
          <w:rFonts w:ascii="Verdana" w:hAnsi="Verdana"/>
          <w:sz w:val="20"/>
          <w:szCs w:val="20"/>
        </w:rPr>
      </w:pPr>
      <w:r>
        <w:rPr>
          <w:rFonts w:ascii="Verdana" w:hAnsi="Verdana"/>
          <w:sz w:val="20"/>
          <w:szCs w:val="20"/>
        </w:rPr>
        <w:tab/>
        <w:t>The Boar</w:t>
      </w:r>
      <w:r w:rsidR="00E01CC2">
        <w:rPr>
          <w:rFonts w:ascii="Verdana" w:hAnsi="Verdana"/>
          <w:sz w:val="20"/>
          <w:szCs w:val="20"/>
        </w:rPr>
        <w:t>d shall maintain a S</w:t>
      </w:r>
      <w:r>
        <w:rPr>
          <w:rFonts w:ascii="Verdana" w:hAnsi="Verdana"/>
          <w:sz w:val="20"/>
          <w:szCs w:val="20"/>
        </w:rPr>
        <w:t>uccession</w:t>
      </w:r>
      <w:r w:rsidR="00A437D7">
        <w:rPr>
          <w:rFonts w:ascii="Verdana" w:hAnsi="Verdana"/>
          <w:sz w:val="20"/>
          <w:szCs w:val="20"/>
        </w:rPr>
        <w:t xml:space="preserve"> and Continuity</w:t>
      </w:r>
      <w:r>
        <w:rPr>
          <w:rFonts w:ascii="Verdana" w:hAnsi="Verdana"/>
          <w:sz w:val="20"/>
          <w:szCs w:val="20"/>
        </w:rPr>
        <w:t xml:space="preserve"> </w:t>
      </w:r>
      <w:r w:rsidR="00E01CC2">
        <w:rPr>
          <w:rFonts w:ascii="Verdana" w:hAnsi="Verdana"/>
          <w:sz w:val="20"/>
          <w:szCs w:val="20"/>
        </w:rPr>
        <w:t>P</w:t>
      </w:r>
      <w:r>
        <w:rPr>
          <w:rFonts w:ascii="Verdana" w:hAnsi="Verdana"/>
          <w:sz w:val="20"/>
          <w:szCs w:val="20"/>
        </w:rPr>
        <w:t xml:space="preserve">lan in place to ensure orderly appointments to the Board and to key positions within the </w:t>
      </w:r>
      <w:r w:rsidR="002B5193">
        <w:rPr>
          <w:rFonts w:ascii="Verdana" w:hAnsi="Verdana"/>
          <w:sz w:val="20"/>
          <w:szCs w:val="20"/>
        </w:rPr>
        <w:t>Active Together</w:t>
      </w:r>
      <w:r>
        <w:rPr>
          <w:rFonts w:ascii="Verdana" w:hAnsi="Verdana"/>
          <w:sz w:val="20"/>
          <w:szCs w:val="20"/>
        </w:rPr>
        <w:t xml:space="preserve"> </w:t>
      </w:r>
      <w:r w:rsidR="004E2788">
        <w:rPr>
          <w:rFonts w:ascii="Verdana" w:hAnsi="Verdana"/>
          <w:sz w:val="20"/>
          <w:szCs w:val="20"/>
        </w:rPr>
        <w:t>Core T</w:t>
      </w:r>
      <w:r>
        <w:rPr>
          <w:rFonts w:ascii="Verdana" w:hAnsi="Verdana"/>
          <w:sz w:val="20"/>
          <w:szCs w:val="20"/>
        </w:rPr>
        <w:t>eam can be made. It is important that there is a clear approach to ensuring gender parity and greater diversity</w:t>
      </w:r>
      <w:r w:rsidR="00DB1D78">
        <w:rPr>
          <w:rFonts w:ascii="Verdana" w:hAnsi="Verdana"/>
          <w:sz w:val="20"/>
          <w:szCs w:val="20"/>
        </w:rPr>
        <w:t xml:space="preserve"> </w:t>
      </w:r>
      <w:r w:rsidR="00D730C8">
        <w:rPr>
          <w:rFonts w:ascii="Verdana" w:hAnsi="Verdana"/>
          <w:sz w:val="20"/>
          <w:szCs w:val="20"/>
        </w:rPr>
        <w:t xml:space="preserve">on the </w:t>
      </w:r>
      <w:r>
        <w:rPr>
          <w:rFonts w:ascii="Verdana" w:hAnsi="Verdana"/>
          <w:sz w:val="20"/>
          <w:szCs w:val="20"/>
        </w:rPr>
        <w:t xml:space="preserve">Board </w:t>
      </w:r>
      <w:r w:rsidR="00051EF9">
        <w:rPr>
          <w:rFonts w:ascii="Verdana" w:hAnsi="Verdana"/>
          <w:sz w:val="20"/>
          <w:szCs w:val="20"/>
        </w:rPr>
        <w:t xml:space="preserve">and </w:t>
      </w:r>
      <w:r>
        <w:rPr>
          <w:rFonts w:ascii="Verdana" w:hAnsi="Verdana"/>
          <w:sz w:val="20"/>
          <w:szCs w:val="20"/>
        </w:rPr>
        <w:t xml:space="preserve">to ensure representation by under-represented groups, for example, </w:t>
      </w:r>
      <w:r w:rsidR="00184090">
        <w:rPr>
          <w:rFonts w:ascii="Verdana" w:hAnsi="Verdana"/>
          <w:sz w:val="20"/>
          <w:szCs w:val="20"/>
        </w:rPr>
        <w:t>diverse</w:t>
      </w:r>
      <w:r w:rsidR="00B151BE">
        <w:rPr>
          <w:rFonts w:ascii="Verdana" w:hAnsi="Verdana"/>
          <w:sz w:val="20"/>
          <w:szCs w:val="20"/>
        </w:rPr>
        <w:t xml:space="preserve"> ethnic communities and </w:t>
      </w:r>
      <w:r>
        <w:rPr>
          <w:rFonts w:ascii="Verdana" w:hAnsi="Verdana"/>
          <w:sz w:val="20"/>
          <w:szCs w:val="20"/>
        </w:rPr>
        <w:t xml:space="preserve">people with a disability. </w:t>
      </w:r>
    </w:p>
    <w:p w14:paraId="6CB5702B" w14:textId="77777777" w:rsidR="003F7BB0" w:rsidRPr="005F3236" w:rsidRDefault="003F7BB0" w:rsidP="006F3D0B">
      <w:pPr>
        <w:tabs>
          <w:tab w:val="num" w:pos="1134"/>
        </w:tabs>
        <w:ind w:left="1134" w:hanging="708"/>
        <w:jc w:val="both"/>
        <w:rPr>
          <w:rFonts w:ascii="Verdana" w:hAnsi="Verdana"/>
          <w:sz w:val="20"/>
          <w:szCs w:val="20"/>
        </w:rPr>
      </w:pPr>
    </w:p>
    <w:p w14:paraId="079D1F94" w14:textId="6A9953D2" w:rsidR="003F7BB0" w:rsidRPr="00374D60" w:rsidRDefault="00F86EA1" w:rsidP="00F86EA1">
      <w:pPr>
        <w:ind w:left="360" w:firstLine="66"/>
        <w:rPr>
          <w:rFonts w:ascii="Verdana" w:hAnsi="Verdana"/>
          <w:b/>
          <w:sz w:val="20"/>
          <w:szCs w:val="20"/>
        </w:rPr>
      </w:pPr>
      <w:r w:rsidRPr="00F86EA1">
        <w:rPr>
          <w:rFonts w:ascii="Verdana" w:hAnsi="Verdana"/>
          <w:bCs/>
          <w:sz w:val="20"/>
          <w:szCs w:val="20"/>
        </w:rPr>
        <w:t>1.5.7</w:t>
      </w:r>
      <w:r>
        <w:rPr>
          <w:rFonts w:ascii="Verdana" w:hAnsi="Verdana"/>
          <w:b/>
          <w:sz w:val="20"/>
          <w:szCs w:val="20"/>
        </w:rPr>
        <w:t xml:space="preserve">   </w:t>
      </w:r>
      <w:r w:rsidR="003F7BB0" w:rsidRPr="00374D60">
        <w:rPr>
          <w:rFonts w:ascii="Verdana" w:hAnsi="Verdana"/>
          <w:b/>
          <w:sz w:val="20"/>
          <w:szCs w:val="20"/>
        </w:rPr>
        <w:t>Policy Review</w:t>
      </w:r>
    </w:p>
    <w:p w14:paraId="31D13148" w14:textId="77777777" w:rsidR="003F7BB0" w:rsidRDefault="003F7BB0" w:rsidP="006F3D0B">
      <w:pPr>
        <w:tabs>
          <w:tab w:val="num" w:pos="1134"/>
        </w:tabs>
        <w:ind w:left="1134" w:hanging="708"/>
        <w:rPr>
          <w:rFonts w:ascii="Verdana" w:hAnsi="Verdana"/>
          <w:sz w:val="20"/>
          <w:szCs w:val="20"/>
        </w:rPr>
      </w:pPr>
    </w:p>
    <w:p w14:paraId="415C59B1" w14:textId="03C40DF1" w:rsidR="003F7BB0" w:rsidRDefault="003F7BB0" w:rsidP="006F3D0B">
      <w:pPr>
        <w:tabs>
          <w:tab w:val="num" w:pos="1134"/>
        </w:tabs>
        <w:ind w:left="1134"/>
        <w:jc w:val="both"/>
        <w:rPr>
          <w:rFonts w:ascii="Verdana" w:hAnsi="Verdana"/>
          <w:sz w:val="20"/>
          <w:szCs w:val="20"/>
        </w:rPr>
      </w:pPr>
      <w:r>
        <w:rPr>
          <w:rFonts w:ascii="Verdana" w:hAnsi="Verdana"/>
          <w:sz w:val="20"/>
          <w:szCs w:val="20"/>
        </w:rPr>
        <w:t xml:space="preserve">Supported by the </w:t>
      </w:r>
      <w:r w:rsidR="00D379DE">
        <w:rPr>
          <w:rFonts w:ascii="Verdana" w:hAnsi="Verdana"/>
          <w:sz w:val="20"/>
          <w:szCs w:val="20"/>
        </w:rPr>
        <w:t xml:space="preserve">BOAC and </w:t>
      </w:r>
      <w:r w:rsidR="002B5193">
        <w:rPr>
          <w:rFonts w:ascii="Verdana" w:hAnsi="Verdana"/>
          <w:sz w:val="20"/>
          <w:szCs w:val="20"/>
        </w:rPr>
        <w:t>Active Together</w:t>
      </w:r>
      <w:r>
        <w:rPr>
          <w:rFonts w:ascii="Verdana" w:hAnsi="Verdana"/>
          <w:sz w:val="20"/>
          <w:szCs w:val="20"/>
        </w:rPr>
        <w:t xml:space="preserve"> Director the Board shall maintain an internal control system. The Board shall consider and shape key policies and approve them for use by the </w:t>
      </w:r>
      <w:r w:rsidR="002B5193">
        <w:rPr>
          <w:rFonts w:ascii="Verdana" w:hAnsi="Verdana"/>
          <w:sz w:val="20"/>
          <w:szCs w:val="20"/>
        </w:rPr>
        <w:t>Active Together</w:t>
      </w:r>
      <w:r w:rsidR="004E2788">
        <w:rPr>
          <w:rFonts w:ascii="Verdana" w:hAnsi="Verdana"/>
          <w:sz w:val="20"/>
          <w:szCs w:val="20"/>
        </w:rPr>
        <w:t xml:space="preserve"> C</w:t>
      </w:r>
      <w:r>
        <w:rPr>
          <w:rFonts w:ascii="Verdana" w:hAnsi="Verdana"/>
          <w:sz w:val="20"/>
          <w:szCs w:val="20"/>
        </w:rPr>
        <w:t xml:space="preserve">ore </w:t>
      </w:r>
      <w:r w:rsidR="004E2788">
        <w:rPr>
          <w:rFonts w:ascii="Verdana" w:hAnsi="Verdana"/>
          <w:sz w:val="20"/>
          <w:szCs w:val="20"/>
        </w:rPr>
        <w:t>T</w:t>
      </w:r>
      <w:r>
        <w:rPr>
          <w:rFonts w:ascii="Verdana" w:hAnsi="Verdana"/>
          <w:sz w:val="20"/>
          <w:szCs w:val="20"/>
        </w:rPr>
        <w:t>eam.</w:t>
      </w:r>
    </w:p>
    <w:p w14:paraId="0EE9C088" w14:textId="77777777" w:rsidR="003F7BB0" w:rsidRDefault="003F7BB0" w:rsidP="006F3D0B">
      <w:pPr>
        <w:tabs>
          <w:tab w:val="num" w:pos="1134"/>
        </w:tabs>
        <w:ind w:left="1134" w:hanging="708"/>
        <w:jc w:val="both"/>
        <w:rPr>
          <w:rFonts w:ascii="Verdana" w:hAnsi="Verdana"/>
          <w:sz w:val="20"/>
          <w:szCs w:val="20"/>
        </w:rPr>
      </w:pPr>
    </w:p>
    <w:p w14:paraId="388BE418" w14:textId="60FEFAC6" w:rsidR="003F7BB0" w:rsidRPr="00F86EA1" w:rsidRDefault="003F7BB0" w:rsidP="00F86EA1">
      <w:pPr>
        <w:pStyle w:val="ListParagraph"/>
        <w:numPr>
          <w:ilvl w:val="2"/>
          <w:numId w:val="36"/>
        </w:numPr>
        <w:ind w:left="1134" w:hanging="708"/>
        <w:jc w:val="both"/>
        <w:rPr>
          <w:rFonts w:ascii="Verdana" w:hAnsi="Verdana"/>
          <w:b/>
          <w:sz w:val="20"/>
          <w:szCs w:val="20"/>
        </w:rPr>
      </w:pPr>
      <w:r w:rsidRPr="00F86EA1">
        <w:rPr>
          <w:rFonts w:ascii="Verdana" w:hAnsi="Verdana"/>
          <w:b/>
          <w:sz w:val="20"/>
          <w:szCs w:val="20"/>
        </w:rPr>
        <w:t>Appointment of sub-committees</w:t>
      </w:r>
    </w:p>
    <w:p w14:paraId="69BA3985" w14:textId="77777777" w:rsidR="003F7BB0" w:rsidRDefault="003F7BB0" w:rsidP="006F3D0B">
      <w:pPr>
        <w:tabs>
          <w:tab w:val="num" w:pos="1134"/>
        </w:tabs>
        <w:ind w:left="1134" w:hanging="708"/>
        <w:jc w:val="both"/>
        <w:rPr>
          <w:rFonts w:ascii="Verdana" w:hAnsi="Verdana"/>
          <w:sz w:val="20"/>
          <w:szCs w:val="20"/>
        </w:rPr>
      </w:pPr>
    </w:p>
    <w:p w14:paraId="283D8420" w14:textId="4F914955" w:rsidR="003F7BB0" w:rsidRDefault="003F7BB0" w:rsidP="00055B38">
      <w:pPr>
        <w:tabs>
          <w:tab w:val="num" w:pos="1134"/>
        </w:tabs>
        <w:ind w:left="1134"/>
        <w:jc w:val="both"/>
        <w:rPr>
          <w:rFonts w:ascii="Verdana" w:hAnsi="Verdana"/>
          <w:sz w:val="20"/>
          <w:szCs w:val="20"/>
        </w:rPr>
      </w:pPr>
      <w:r>
        <w:rPr>
          <w:rFonts w:ascii="Verdana" w:hAnsi="Verdana"/>
          <w:sz w:val="20"/>
          <w:szCs w:val="20"/>
        </w:rPr>
        <w:t>The Board reserves the right to establish (and wind up) sub-committees to assist it carry out its business</w:t>
      </w:r>
      <w:r w:rsidR="002F7CBD">
        <w:rPr>
          <w:rFonts w:ascii="Verdana" w:hAnsi="Verdana"/>
          <w:sz w:val="20"/>
          <w:szCs w:val="20"/>
        </w:rPr>
        <w:t>. The Board shall maintain a Business, Oversight and Audit Committee and Nominations Committee.</w:t>
      </w:r>
      <w:r w:rsidR="008467BB" w:rsidRPr="008467BB">
        <w:rPr>
          <w:rFonts w:ascii="Verdana" w:hAnsi="Verdana"/>
          <w:sz w:val="20"/>
          <w:szCs w:val="20"/>
        </w:rPr>
        <w:t xml:space="preserve"> </w:t>
      </w:r>
      <w:r w:rsidR="008467BB">
        <w:rPr>
          <w:rFonts w:ascii="Verdana" w:hAnsi="Verdana"/>
          <w:sz w:val="20"/>
          <w:szCs w:val="20"/>
        </w:rPr>
        <w:t xml:space="preserve">It is highly desirable that a qualified accountant to be a member Business, Oversight and Audit Committee. </w:t>
      </w:r>
      <w:r w:rsidR="002F7CBD" w:rsidRPr="008467BB">
        <w:rPr>
          <w:rFonts w:ascii="Verdana" w:hAnsi="Verdana"/>
          <w:sz w:val="20"/>
          <w:szCs w:val="20"/>
        </w:rPr>
        <w:t xml:space="preserve">The Nominations Committee should </w:t>
      </w:r>
      <w:r w:rsidR="002F7CBD" w:rsidRPr="00CC5AA3">
        <w:rPr>
          <w:rFonts w:ascii="Verdana" w:hAnsi="Verdana"/>
          <w:sz w:val="20"/>
          <w:szCs w:val="20"/>
        </w:rPr>
        <w:t xml:space="preserve">consist of a majority of Independent Board Members and if recruiting a successor to the Chair, be </w:t>
      </w:r>
      <w:r w:rsidR="002F7CBD" w:rsidRPr="008467BB">
        <w:rPr>
          <w:rFonts w:ascii="Verdana" w:hAnsi="Verdana"/>
          <w:sz w:val="20"/>
          <w:szCs w:val="20"/>
        </w:rPr>
        <w:t xml:space="preserve">Chaired by an Independent </w:t>
      </w:r>
      <w:r w:rsidR="002F7CBD" w:rsidRPr="008467BB">
        <w:rPr>
          <w:rFonts w:ascii="Verdana" w:hAnsi="Verdana"/>
          <w:sz w:val="20"/>
          <w:szCs w:val="20"/>
        </w:rPr>
        <w:lastRenderedPageBreak/>
        <w:t>Member.</w:t>
      </w:r>
      <w:r w:rsidRPr="008467BB">
        <w:rPr>
          <w:rFonts w:ascii="Verdana" w:hAnsi="Verdana"/>
          <w:sz w:val="20"/>
          <w:szCs w:val="20"/>
        </w:rPr>
        <w:t xml:space="preserve"> </w:t>
      </w:r>
      <w:r w:rsidR="002F7CBD" w:rsidRPr="008467BB">
        <w:rPr>
          <w:rFonts w:ascii="Verdana" w:hAnsi="Verdana"/>
          <w:sz w:val="20"/>
          <w:szCs w:val="20"/>
        </w:rPr>
        <w:t>Other s</w:t>
      </w:r>
      <w:r w:rsidRPr="008467BB">
        <w:rPr>
          <w:rFonts w:ascii="Verdana" w:hAnsi="Verdana"/>
          <w:sz w:val="20"/>
          <w:szCs w:val="20"/>
        </w:rPr>
        <w:t xml:space="preserve">ub-committees would normally be chaired by a Board Member, but the Board shall be able to co-opt </w:t>
      </w:r>
      <w:r w:rsidR="00E57ECD" w:rsidRPr="008467BB">
        <w:rPr>
          <w:rFonts w:ascii="Verdana" w:hAnsi="Verdana"/>
          <w:sz w:val="20"/>
          <w:szCs w:val="20"/>
        </w:rPr>
        <w:t>Associate Members</w:t>
      </w:r>
      <w:r w:rsidRPr="008467BB">
        <w:rPr>
          <w:rFonts w:ascii="Verdana" w:hAnsi="Verdana"/>
          <w:sz w:val="20"/>
          <w:szCs w:val="20"/>
        </w:rPr>
        <w:t xml:space="preserve"> and the </w:t>
      </w:r>
      <w:r w:rsidR="002B5193" w:rsidRPr="008467BB">
        <w:rPr>
          <w:rFonts w:ascii="Verdana" w:hAnsi="Verdana"/>
          <w:sz w:val="20"/>
          <w:szCs w:val="20"/>
        </w:rPr>
        <w:t>Active Together</w:t>
      </w:r>
      <w:r w:rsidRPr="008467BB">
        <w:rPr>
          <w:rFonts w:ascii="Verdana" w:hAnsi="Verdana"/>
          <w:sz w:val="20"/>
          <w:szCs w:val="20"/>
        </w:rPr>
        <w:t xml:space="preserve"> </w:t>
      </w:r>
      <w:r w:rsidR="004E2788" w:rsidRPr="008467BB">
        <w:rPr>
          <w:rFonts w:ascii="Verdana" w:hAnsi="Verdana"/>
          <w:sz w:val="20"/>
          <w:szCs w:val="20"/>
        </w:rPr>
        <w:t>C</w:t>
      </w:r>
      <w:r w:rsidRPr="008467BB">
        <w:rPr>
          <w:rFonts w:ascii="Verdana" w:hAnsi="Verdana"/>
          <w:sz w:val="20"/>
          <w:szCs w:val="20"/>
        </w:rPr>
        <w:t xml:space="preserve">ore </w:t>
      </w:r>
      <w:r w:rsidR="004E2788" w:rsidRPr="008467BB">
        <w:rPr>
          <w:rFonts w:ascii="Verdana" w:hAnsi="Verdana"/>
          <w:sz w:val="20"/>
          <w:szCs w:val="20"/>
        </w:rPr>
        <w:t>T</w:t>
      </w:r>
      <w:r w:rsidRPr="008467BB">
        <w:rPr>
          <w:rFonts w:ascii="Verdana" w:hAnsi="Verdana"/>
          <w:sz w:val="20"/>
          <w:szCs w:val="20"/>
        </w:rPr>
        <w:t>eam as ex-officio members to support the business of the sub-committee. The Board shall produce a Terms of Reference for each sub-committee established. All sub-committees will be required to update at the Board on progress via regular written or verbal reports. Sub</w:t>
      </w:r>
      <w:r w:rsidR="002F7CBD" w:rsidRPr="008467BB">
        <w:rPr>
          <w:rFonts w:ascii="Verdana" w:hAnsi="Verdana"/>
          <w:sz w:val="20"/>
          <w:szCs w:val="20"/>
        </w:rPr>
        <w:t>-</w:t>
      </w:r>
      <w:r w:rsidRPr="008467BB">
        <w:rPr>
          <w:rFonts w:ascii="Verdana" w:hAnsi="Verdana"/>
          <w:sz w:val="20"/>
          <w:szCs w:val="20"/>
        </w:rPr>
        <w:t>groups will from time to time have delegated authority to respond to and deal with emerging issues.</w:t>
      </w:r>
    </w:p>
    <w:p w14:paraId="13B71D38" w14:textId="72E8B0ED" w:rsidR="00AB0EDD" w:rsidRDefault="00AB0EDD" w:rsidP="00055B38">
      <w:pPr>
        <w:tabs>
          <w:tab w:val="num" w:pos="1134"/>
        </w:tabs>
        <w:ind w:left="1134"/>
        <w:jc w:val="both"/>
        <w:rPr>
          <w:rFonts w:ascii="Verdana" w:hAnsi="Verdana"/>
          <w:sz w:val="20"/>
          <w:szCs w:val="20"/>
        </w:rPr>
      </w:pPr>
    </w:p>
    <w:p w14:paraId="63D86E27" w14:textId="7A0ED43F" w:rsidR="00AB0EDD" w:rsidRPr="002F36B2" w:rsidRDefault="00107327" w:rsidP="00107327">
      <w:pPr>
        <w:ind w:firstLine="284"/>
        <w:jc w:val="both"/>
        <w:rPr>
          <w:rFonts w:ascii="Verdana" w:hAnsi="Verdana"/>
          <w:b/>
          <w:bCs/>
          <w:sz w:val="20"/>
          <w:szCs w:val="20"/>
        </w:rPr>
      </w:pPr>
      <w:r w:rsidRPr="002F36B2">
        <w:rPr>
          <w:rFonts w:ascii="Verdana" w:hAnsi="Verdana"/>
          <w:sz w:val="20"/>
          <w:szCs w:val="20"/>
        </w:rPr>
        <w:t>1.</w:t>
      </w:r>
      <w:r w:rsidR="00F86EA1" w:rsidRPr="002F36B2">
        <w:rPr>
          <w:rFonts w:ascii="Verdana" w:hAnsi="Verdana"/>
          <w:sz w:val="20"/>
          <w:szCs w:val="20"/>
        </w:rPr>
        <w:t>5</w:t>
      </w:r>
      <w:r w:rsidRPr="002F36B2">
        <w:rPr>
          <w:rFonts w:ascii="Verdana" w:hAnsi="Verdana"/>
          <w:sz w:val="20"/>
          <w:szCs w:val="20"/>
        </w:rPr>
        <w:t>.</w:t>
      </w:r>
      <w:r w:rsidR="00F86EA1" w:rsidRPr="002F36B2">
        <w:rPr>
          <w:rFonts w:ascii="Verdana" w:hAnsi="Verdana"/>
          <w:sz w:val="20"/>
          <w:szCs w:val="20"/>
        </w:rPr>
        <w:t>9</w:t>
      </w:r>
      <w:r w:rsidRPr="002F36B2">
        <w:rPr>
          <w:rFonts w:ascii="Verdana" w:hAnsi="Verdana"/>
          <w:b/>
          <w:bCs/>
          <w:sz w:val="20"/>
          <w:szCs w:val="20"/>
        </w:rPr>
        <w:t xml:space="preserve">  </w:t>
      </w:r>
      <w:r w:rsidR="00F86EA1" w:rsidRPr="002F36B2">
        <w:rPr>
          <w:rFonts w:ascii="Verdana" w:hAnsi="Verdana"/>
          <w:b/>
          <w:bCs/>
          <w:sz w:val="20"/>
          <w:szCs w:val="20"/>
        </w:rPr>
        <w:t xml:space="preserve">   </w:t>
      </w:r>
      <w:r w:rsidR="000467D4" w:rsidRPr="002F36B2">
        <w:rPr>
          <w:rFonts w:ascii="Verdana" w:hAnsi="Verdana"/>
          <w:b/>
          <w:bCs/>
          <w:sz w:val="20"/>
          <w:szCs w:val="20"/>
        </w:rPr>
        <w:t>Self Review</w:t>
      </w:r>
    </w:p>
    <w:p w14:paraId="6A96C747" w14:textId="77777777" w:rsidR="000467D4" w:rsidRPr="002F36B2" w:rsidRDefault="000467D4" w:rsidP="000467D4">
      <w:pPr>
        <w:tabs>
          <w:tab w:val="num" w:pos="1134"/>
        </w:tabs>
        <w:jc w:val="both"/>
        <w:rPr>
          <w:rFonts w:ascii="Verdana" w:hAnsi="Verdana"/>
          <w:b/>
          <w:bCs/>
          <w:sz w:val="20"/>
          <w:szCs w:val="20"/>
        </w:rPr>
      </w:pPr>
    </w:p>
    <w:p w14:paraId="492F6FB2" w14:textId="09F9D743" w:rsidR="00AB0EDD" w:rsidRDefault="002F5769" w:rsidP="00107327">
      <w:pPr>
        <w:ind w:left="1134"/>
        <w:jc w:val="both"/>
        <w:rPr>
          <w:rFonts w:ascii="Verdana" w:hAnsi="Verdana"/>
          <w:sz w:val="20"/>
          <w:szCs w:val="20"/>
        </w:rPr>
      </w:pPr>
      <w:r w:rsidRPr="002F36B2">
        <w:rPr>
          <w:rFonts w:ascii="Verdana" w:hAnsi="Verdana"/>
          <w:sz w:val="20"/>
          <w:szCs w:val="20"/>
        </w:rPr>
        <w:t xml:space="preserve">The Board shall lead an annual review of its own performance. The self-review should be led by the Chair and Vice Chair and should consider </w:t>
      </w:r>
      <w:r w:rsidR="00F86EA1" w:rsidRPr="002F36B2">
        <w:rPr>
          <w:rFonts w:ascii="Verdana" w:hAnsi="Verdana"/>
          <w:sz w:val="20"/>
          <w:szCs w:val="20"/>
        </w:rPr>
        <w:t xml:space="preserve">how effective it is at performing </w:t>
      </w:r>
      <w:r w:rsidR="00492279" w:rsidRPr="002F36B2">
        <w:rPr>
          <w:rFonts w:ascii="Verdana" w:hAnsi="Verdana"/>
          <w:sz w:val="20"/>
          <w:szCs w:val="20"/>
        </w:rPr>
        <w:t>its role and</w:t>
      </w:r>
      <w:r w:rsidR="00F86EA1" w:rsidRPr="002F36B2">
        <w:rPr>
          <w:rFonts w:ascii="Verdana" w:hAnsi="Verdana"/>
          <w:sz w:val="20"/>
          <w:szCs w:val="20"/>
        </w:rPr>
        <w:t xml:space="preserve"> functions set out in the terms of reference (see </w:t>
      </w:r>
      <w:r w:rsidR="00492279" w:rsidRPr="002F36B2">
        <w:rPr>
          <w:rFonts w:ascii="Verdana" w:hAnsi="Verdana"/>
          <w:sz w:val="20"/>
          <w:szCs w:val="20"/>
        </w:rPr>
        <w:t xml:space="preserve">1.3, </w:t>
      </w:r>
      <w:r w:rsidR="00F86EA1" w:rsidRPr="002F36B2">
        <w:rPr>
          <w:rFonts w:ascii="Verdana" w:hAnsi="Verdana"/>
          <w:sz w:val="20"/>
          <w:szCs w:val="20"/>
        </w:rPr>
        <w:t>1.4 &amp; 1.5)</w:t>
      </w:r>
      <w:r w:rsidR="00B230EE" w:rsidRPr="002F36B2">
        <w:rPr>
          <w:rFonts w:ascii="Verdana" w:hAnsi="Verdana"/>
          <w:sz w:val="20"/>
          <w:szCs w:val="20"/>
        </w:rPr>
        <w:t>.</w:t>
      </w:r>
      <w:r w:rsidR="00B230EE">
        <w:rPr>
          <w:rFonts w:ascii="Verdana" w:hAnsi="Verdana"/>
          <w:sz w:val="20"/>
          <w:szCs w:val="20"/>
        </w:rPr>
        <w:t xml:space="preserve"> </w:t>
      </w:r>
    </w:p>
    <w:p w14:paraId="72BBAC0A" w14:textId="77777777" w:rsidR="002F5769" w:rsidRPr="008467BB" w:rsidRDefault="002F5769" w:rsidP="00055B38">
      <w:pPr>
        <w:tabs>
          <w:tab w:val="num" w:pos="1134"/>
        </w:tabs>
        <w:ind w:left="1134"/>
        <w:jc w:val="both"/>
        <w:rPr>
          <w:rFonts w:ascii="Verdana" w:hAnsi="Verdana"/>
          <w:sz w:val="20"/>
          <w:szCs w:val="20"/>
        </w:rPr>
      </w:pPr>
    </w:p>
    <w:p w14:paraId="0BEED11E" w14:textId="77777777" w:rsidR="00A5589F" w:rsidRDefault="005D5AC6" w:rsidP="00B230EE">
      <w:pPr>
        <w:numPr>
          <w:ilvl w:val="0"/>
          <w:numId w:val="36"/>
        </w:numPr>
        <w:ind w:left="709" w:hanging="425"/>
        <w:jc w:val="both"/>
        <w:rPr>
          <w:rFonts w:ascii="Verdana" w:hAnsi="Verdana"/>
          <w:b/>
          <w:sz w:val="20"/>
          <w:szCs w:val="20"/>
        </w:rPr>
      </w:pPr>
      <w:r>
        <w:rPr>
          <w:rFonts w:ascii="Verdana" w:hAnsi="Verdana"/>
          <w:b/>
          <w:sz w:val="20"/>
          <w:szCs w:val="20"/>
        </w:rPr>
        <w:t xml:space="preserve">     </w:t>
      </w:r>
      <w:r w:rsidR="00A5589F">
        <w:rPr>
          <w:rFonts w:ascii="Verdana" w:hAnsi="Verdana"/>
          <w:b/>
          <w:sz w:val="20"/>
          <w:szCs w:val="20"/>
        </w:rPr>
        <w:t>The Membership, Recruitment &amp; Voting Rights</w:t>
      </w:r>
    </w:p>
    <w:p w14:paraId="63D9103D" w14:textId="77777777" w:rsidR="00A5589F" w:rsidRPr="00522740" w:rsidRDefault="00A5589F" w:rsidP="00302217">
      <w:pPr>
        <w:jc w:val="both"/>
        <w:rPr>
          <w:rFonts w:ascii="Verdana" w:hAnsi="Verdana"/>
          <w:b/>
          <w:sz w:val="20"/>
          <w:szCs w:val="20"/>
        </w:rPr>
      </w:pPr>
    </w:p>
    <w:p w14:paraId="1950D1AC" w14:textId="0C476C96" w:rsidR="00A5589F" w:rsidRPr="00B230EE" w:rsidRDefault="00A5589F" w:rsidP="00B230EE">
      <w:pPr>
        <w:pStyle w:val="ListParagraph"/>
        <w:numPr>
          <w:ilvl w:val="1"/>
          <w:numId w:val="37"/>
        </w:numPr>
        <w:ind w:hanging="796"/>
        <w:jc w:val="both"/>
        <w:rPr>
          <w:rFonts w:ascii="Verdana" w:hAnsi="Verdana"/>
          <w:b/>
          <w:sz w:val="20"/>
          <w:szCs w:val="20"/>
        </w:rPr>
      </w:pPr>
      <w:r w:rsidRPr="00B230EE">
        <w:rPr>
          <w:rFonts w:ascii="Verdana" w:hAnsi="Verdana"/>
          <w:b/>
          <w:sz w:val="20"/>
          <w:szCs w:val="20"/>
        </w:rPr>
        <w:t xml:space="preserve">Membership: </w:t>
      </w:r>
    </w:p>
    <w:p w14:paraId="4C888156" w14:textId="77777777" w:rsidR="00A5589F" w:rsidRPr="005E5407" w:rsidRDefault="00A5589F" w:rsidP="00302217">
      <w:pPr>
        <w:ind w:left="360"/>
        <w:jc w:val="both"/>
        <w:rPr>
          <w:rFonts w:ascii="Verdana" w:hAnsi="Verdana"/>
          <w:b/>
          <w:sz w:val="20"/>
          <w:szCs w:val="20"/>
        </w:rPr>
      </w:pPr>
    </w:p>
    <w:p w14:paraId="2BD68F85" w14:textId="77777777" w:rsidR="00A5589F" w:rsidRDefault="00A5589F" w:rsidP="00EB3938">
      <w:pPr>
        <w:ind w:left="1080"/>
        <w:jc w:val="both"/>
        <w:rPr>
          <w:rFonts w:ascii="Verdana" w:hAnsi="Verdana"/>
          <w:sz w:val="20"/>
          <w:szCs w:val="20"/>
        </w:rPr>
      </w:pPr>
      <w:r>
        <w:rPr>
          <w:rFonts w:ascii="Verdana" w:hAnsi="Verdana"/>
          <w:sz w:val="20"/>
          <w:szCs w:val="20"/>
        </w:rPr>
        <w:t xml:space="preserve">It is anticipated that </w:t>
      </w:r>
      <w:r w:rsidR="0067393F">
        <w:rPr>
          <w:rFonts w:ascii="Verdana" w:hAnsi="Verdana"/>
          <w:sz w:val="20"/>
          <w:szCs w:val="20"/>
        </w:rPr>
        <w:t>the</w:t>
      </w:r>
      <w:r w:rsidR="00BD1635">
        <w:rPr>
          <w:rFonts w:ascii="Verdana" w:hAnsi="Verdana"/>
          <w:sz w:val="20"/>
          <w:szCs w:val="20"/>
        </w:rPr>
        <w:t xml:space="preserve"> </w:t>
      </w:r>
      <w:r>
        <w:rPr>
          <w:rFonts w:ascii="Verdana" w:hAnsi="Verdana"/>
          <w:sz w:val="20"/>
          <w:szCs w:val="20"/>
        </w:rPr>
        <w:t>make up</w:t>
      </w:r>
      <w:r w:rsidR="002F7CBD">
        <w:rPr>
          <w:rFonts w:ascii="Verdana" w:hAnsi="Verdana"/>
          <w:sz w:val="20"/>
          <w:szCs w:val="20"/>
        </w:rPr>
        <w:t xml:space="preserve"> of</w:t>
      </w:r>
      <w:r>
        <w:rPr>
          <w:rFonts w:ascii="Verdana" w:hAnsi="Verdana"/>
          <w:sz w:val="20"/>
          <w:szCs w:val="20"/>
        </w:rPr>
        <w:t xml:space="preserve"> the Board Membership will consist of representatives from</w:t>
      </w:r>
      <w:r w:rsidR="00275411">
        <w:rPr>
          <w:rFonts w:ascii="Verdana" w:hAnsi="Verdana"/>
          <w:sz w:val="20"/>
          <w:szCs w:val="20"/>
        </w:rPr>
        <w:t xml:space="preserve"> some or all of </w:t>
      </w:r>
      <w:r>
        <w:rPr>
          <w:rFonts w:ascii="Verdana" w:hAnsi="Verdana"/>
          <w:sz w:val="20"/>
          <w:szCs w:val="20"/>
        </w:rPr>
        <w:t>the following sectors/organisations:</w:t>
      </w:r>
    </w:p>
    <w:p w14:paraId="614C9B89" w14:textId="77777777" w:rsidR="00A5589F" w:rsidRDefault="00A5589F" w:rsidP="00302217">
      <w:pPr>
        <w:jc w:val="both"/>
        <w:rPr>
          <w:rFonts w:ascii="Verdana" w:hAnsi="Verdana"/>
          <w:sz w:val="20"/>
          <w:szCs w:val="20"/>
        </w:rPr>
      </w:pPr>
    </w:p>
    <w:p w14:paraId="52F7B5C7" w14:textId="77777777" w:rsidR="00A5589F" w:rsidRDefault="00A5589F" w:rsidP="00302217">
      <w:pPr>
        <w:numPr>
          <w:ilvl w:val="2"/>
          <w:numId w:val="4"/>
        </w:numPr>
        <w:jc w:val="both"/>
        <w:rPr>
          <w:rFonts w:ascii="Verdana" w:hAnsi="Verdana"/>
          <w:sz w:val="20"/>
          <w:szCs w:val="20"/>
        </w:rPr>
      </w:pPr>
      <w:r>
        <w:rPr>
          <w:rFonts w:ascii="Verdana" w:hAnsi="Verdana"/>
          <w:sz w:val="20"/>
          <w:szCs w:val="20"/>
        </w:rPr>
        <w:t xml:space="preserve">Health </w:t>
      </w:r>
    </w:p>
    <w:p w14:paraId="0405796D" w14:textId="77777777" w:rsidR="00A5589F" w:rsidRDefault="00A5589F" w:rsidP="00302217">
      <w:pPr>
        <w:numPr>
          <w:ilvl w:val="2"/>
          <w:numId w:val="4"/>
        </w:numPr>
        <w:jc w:val="both"/>
        <w:rPr>
          <w:rFonts w:ascii="Verdana" w:hAnsi="Verdana"/>
          <w:sz w:val="20"/>
          <w:szCs w:val="20"/>
        </w:rPr>
      </w:pPr>
      <w:r>
        <w:rPr>
          <w:rFonts w:ascii="Verdana" w:hAnsi="Verdana"/>
          <w:sz w:val="20"/>
          <w:szCs w:val="20"/>
        </w:rPr>
        <w:t>Voluntary</w:t>
      </w:r>
    </w:p>
    <w:p w14:paraId="610FEDD0" w14:textId="77777777" w:rsidR="00601B4D" w:rsidRDefault="00601B4D" w:rsidP="00302217">
      <w:pPr>
        <w:numPr>
          <w:ilvl w:val="2"/>
          <w:numId w:val="4"/>
        </w:numPr>
        <w:jc w:val="both"/>
        <w:rPr>
          <w:rFonts w:ascii="Verdana" w:hAnsi="Verdana"/>
          <w:sz w:val="20"/>
          <w:szCs w:val="20"/>
        </w:rPr>
      </w:pPr>
      <w:r>
        <w:rPr>
          <w:rFonts w:ascii="Verdana" w:hAnsi="Verdana"/>
          <w:sz w:val="20"/>
          <w:szCs w:val="20"/>
        </w:rPr>
        <w:t xml:space="preserve">Local Authority </w:t>
      </w:r>
    </w:p>
    <w:p w14:paraId="3B232CA3" w14:textId="77777777" w:rsidR="00A5589F" w:rsidRDefault="00A5589F" w:rsidP="00302217">
      <w:pPr>
        <w:numPr>
          <w:ilvl w:val="2"/>
          <w:numId w:val="4"/>
        </w:numPr>
        <w:jc w:val="both"/>
        <w:rPr>
          <w:rFonts w:ascii="Verdana" w:hAnsi="Verdana"/>
          <w:sz w:val="20"/>
          <w:szCs w:val="20"/>
        </w:rPr>
      </w:pPr>
      <w:r>
        <w:rPr>
          <w:rFonts w:ascii="Verdana" w:hAnsi="Verdana"/>
          <w:sz w:val="20"/>
          <w:szCs w:val="20"/>
        </w:rPr>
        <w:t>Community Safety/Regeneration</w:t>
      </w:r>
    </w:p>
    <w:p w14:paraId="4F744E84" w14:textId="77777777" w:rsidR="00A5589F" w:rsidRDefault="00A5589F" w:rsidP="00302217">
      <w:pPr>
        <w:numPr>
          <w:ilvl w:val="2"/>
          <w:numId w:val="4"/>
        </w:numPr>
        <w:jc w:val="both"/>
        <w:rPr>
          <w:rFonts w:ascii="Verdana" w:hAnsi="Verdana"/>
          <w:sz w:val="20"/>
          <w:szCs w:val="20"/>
        </w:rPr>
      </w:pPr>
      <w:r>
        <w:rPr>
          <w:rFonts w:ascii="Verdana" w:hAnsi="Verdana"/>
          <w:sz w:val="20"/>
          <w:szCs w:val="20"/>
        </w:rPr>
        <w:t>Children Services/Trusts</w:t>
      </w:r>
      <w:r w:rsidR="00BD1635">
        <w:rPr>
          <w:rFonts w:ascii="Verdana" w:hAnsi="Verdana"/>
          <w:sz w:val="20"/>
          <w:szCs w:val="20"/>
        </w:rPr>
        <w:t xml:space="preserve">/Schools </w:t>
      </w:r>
    </w:p>
    <w:p w14:paraId="3BF50DF9" w14:textId="77777777" w:rsidR="00A5589F" w:rsidRDefault="00A5589F" w:rsidP="00302217">
      <w:pPr>
        <w:numPr>
          <w:ilvl w:val="2"/>
          <w:numId w:val="4"/>
        </w:numPr>
        <w:jc w:val="both"/>
        <w:rPr>
          <w:rFonts w:ascii="Verdana" w:hAnsi="Verdana"/>
          <w:sz w:val="20"/>
          <w:szCs w:val="20"/>
        </w:rPr>
      </w:pPr>
      <w:r>
        <w:rPr>
          <w:rFonts w:ascii="Verdana" w:hAnsi="Verdana"/>
          <w:sz w:val="20"/>
          <w:szCs w:val="20"/>
        </w:rPr>
        <w:t>Private/Commercial</w:t>
      </w:r>
    </w:p>
    <w:p w14:paraId="4325D223" w14:textId="77777777" w:rsidR="00A5589F" w:rsidRDefault="00A5589F" w:rsidP="00302217">
      <w:pPr>
        <w:numPr>
          <w:ilvl w:val="2"/>
          <w:numId w:val="4"/>
        </w:numPr>
        <w:jc w:val="both"/>
        <w:rPr>
          <w:rFonts w:ascii="Verdana" w:hAnsi="Verdana"/>
          <w:sz w:val="20"/>
          <w:szCs w:val="20"/>
        </w:rPr>
      </w:pPr>
      <w:r>
        <w:rPr>
          <w:rFonts w:ascii="Verdana" w:hAnsi="Verdana"/>
          <w:sz w:val="20"/>
          <w:szCs w:val="20"/>
        </w:rPr>
        <w:t>Higher/Further Education</w:t>
      </w:r>
    </w:p>
    <w:p w14:paraId="1CFB69E6" w14:textId="77777777" w:rsidR="00A5589F" w:rsidRDefault="00A5589F" w:rsidP="00302217">
      <w:pPr>
        <w:numPr>
          <w:ilvl w:val="2"/>
          <w:numId w:val="4"/>
        </w:numPr>
        <w:jc w:val="both"/>
        <w:rPr>
          <w:rFonts w:ascii="Verdana" w:hAnsi="Verdana"/>
          <w:sz w:val="20"/>
          <w:szCs w:val="20"/>
        </w:rPr>
      </w:pPr>
      <w:r>
        <w:rPr>
          <w:rFonts w:ascii="Verdana" w:hAnsi="Verdana"/>
          <w:sz w:val="20"/>
          <w:szCs w:val="20"/>
        </w:rPr>
        <w:t>Professional/Amateur Sport (including National Governing Bodies)</w:t>
      </w:r>
    </w:p>
    <w:p w14:paraId="741A6695" w14:textId="77777777" w:rsidR="002F7CBD" w:rsidRDefault="00A5589F" w:rsidP="00302217">
      <w:pPr>
        <w:numPr>
          <w:ilvl w:val="2"/>
          <w:numId w:val="4"/>
        </w:numPr>
        <w:jc w:val="both"/>
        <w:rPr>
          <w:rFonts w:ascii="Verdana" w:hAnsi="Verdana"/>
          <w:sz w:val="20"/>
          <w:szCs w:val="20"/>
        </w:rPr>
      </w:pPr>
      <w:r>
        <w:rPr>
          <w:rFonts w:ascii="Verdana" w:hAnsi="Verdana"/>
          <w:sz w:val="20"/>
          <w:szCs w:val="20"/>
        </w:rPr>
        <w:t>Equity organisations</w:t>
      </w:r>
    </w:p>
    <w:p w14:paraId="33DE4DA7" w14:textId="77777777" w:rsidR="00A5589F" w:rsidRDefault="002F7CBD" w:rsidP="00302217">
      <w:pPr>
        <w:numPr>
          <w:ilvl w:val="2"/>
          <w:numId w:val="4"/>
        </w:numPr>
        <w:jc w:val="both"/>
        <w:rPr>
          <w:rFonts w:ascii="Verdana" w:hAnsi="Verdana"/>
          <w:sz w:val="20"/>
          <w:szCs w:val="20"/>
        </w:rPr>
      </w:pPr>
      <w:r>
        <w:rPr>
          <w:rFonts w:ascii="Verdana" w:hAnsi="Verdana"/>
          <w:sz w:val="20"/>
          <w:szCs w:val="20"/>
        </w:rPr>
        <w:t>Local communities</w:t>
      </w:r>
      <w:r w:rsidR="00A5589F">
        <w:rPr>
          <w:rFonts w:ascii="Verdana" w:hAnsi="Verdana"/>
          <w:sz w:val="20"/>
          <w:szCs w:val="20"/>
        </w:rPr>
        <w:t xml:space="preserve"> </w:t>
      </w:r>
    </w:p>
    <w:p w14:paraId="7255CC51" w14:textId="77777777" w:rsidR="006C28BD" w:rsidRDefault="006C28BD" w:rsidP="006C28BD">
      <w:pPr>
        <w:ind w:left="2160"/>
        <w:jc w:val="both"/>
        <w:rPr>
          <w:rFonts w:ascii="Verdana" w:hAnsi="Verdana"/>
          <w:sz w:val="20"/>
          <w:szCs w:val="20"/>
        </w:rPr>
      </w:pPr>
    </w:p>
    <w:p w14:paraId="608C38A8" w14:textId="6876ACBB" w:rsidR="00AF2C40" w:rsidRDefault="00A35680" w:rsidP="00302217">
      <w:pPr>
        <w:ind w:left="1080"/>
        <w:jc w:val="both"/>
        <w:rPr>
          <w:rFonts w:ascii="Verdana" w:hAnsi="Verdana"/>
          <w:sz w:val="20"/>
          <w:szCs w:val="20"/>
        </w:rPr>
      </w:pPr>
      <w:r>
        <w:rPr>
          <w:rFonts w:ascii="Verdana" w:hAnsi="Verdana"/>
          <w:sz w:val="20"/>
          <w:szCs w:val="20"/>
        </w:rPr>
        <w:t xml:space="preserve">Board Members will be appointed </w:t>
      </w:r>
      <w:r w:rsidR="00BE3E82">
        <w:rPr>
          <w:rFonts w:ascii="Verdana" w:hAnsi="Verdana"/>
          <w:sz w:val="20"/>
          <w:szCs w:val="20"/>
        </w:rPr>
        <w:t xml:space="preserve">on merit and </w:t>
      </w:r>
      <w:r>
        <w:rPr>
          <w:rFonts w:ascii="Verdana" w:hAnsi="Verdana"/>
          <w:sz w:val="20"/>
          <w:szCs w:val="20"/>
        </w:rPr>
        <w:t>on the basis</w:t>
      </w:r>
      <w:r w:rsidR="00BE3E82">
        <w:rPr>
          <w:rFonts w:ascii="Verdana" w:hAnsi="Verdana"/>
          <w:sz w:val="20"/>
          <w:szCs w:val="20"/>
        </w:rPr>
        <w:t xml:space="preserve"> of their</w:t>
      </w:r>
      <w:r>
        <w:rPr>
          <w:rFonts w:ascii="Verdana" w:hAnsi="Verdana"/>
          <w:sz w:val="20"/>
          <w:szCs w:val="20"/>
        </w:rPr>
        <w:t>, knowledge, experienc</w:t>
      </w:r>
      <w:r w:rsidR="006C28BD">
        <w:rPr>
          <w:rFonts w:ascii="Verdana" w:hAnsi="Verdana"/>
          <w:sz w:val="20"/>
          <w:szCs w:val="20"/>
        </w:rPr>
        <w:t>e, influence</w:t>
      </w:r>
      <w:r w:rsidR="00BE3E82">
        <w:rPr>
          <w:rFonts w:ascii="Verdana" w:hAnsi="Verdana"/>
          <w:sz w:val="20"/>
          <w:szCs w:val="20"/>
        </w:rPr>
        <w:t>,</w:t>
      </w:r>
      <w:r w:rsidR="006C28BD">
        <w:rPr>
          <w:rFonts w:ascii="Verdana" w:hAnsi="Verdana"/>
          <w:sz w:val="20"/>
          <w:szCs w:val="20"/>
        </w:rPr>
        <w:t xml:space="preserve"> capacity</w:t>
      </w:r>
      <w:r w:rsidR="00BE3E82">
        <w:rPr>
          <w:rFonts w:ascii="Verdana" w:hAnsi="Verdana"/>
          <w:sz w:val="20"/>
          <w:szCs w:val="20"/>
        </w:rPr>
        <w:t xml:space="preserve"> and in line with the skills and diversity required by the Board</w:t>
      </w:r>
      <w:r>
        <w:rPr>
          <w:rFonts w:ascii="Verdana" w:hAnsi="Verdana"/>
          <w:sz w:val="20"/>
          <w:szCs w:val="20"/>
        </w:rPr>
        <w:t>. Board Members should</w:t>
      </w:r>
      <w:r w:rsidR="00A5589F">
        <w:rPr>
          <w:rFonts w:ascii="Verdana" w:hAnsi="Verdana"/>
          <w:sz w:val="20"/>
          <w:szCs w:val="20"/>
        </w:rPr>
        <w:t xml:space="preserve"> preferably</w:t>
      </w:r>
      <w:r w:rsidR="000D0C24">
        <w:rPr>
          <w:rFonts w:ascii="Verdana" w:hAnsi="Verdana"/>
          <w:sz w:val="20"/>
          <w:szCs w:val="20"/>
        </w:rPr>
        <w:t xml:space="preserve"> be representative of the communities they serve and ideally have</w:t>
      </w:r>
      <w:r w:rsidR="00A5589F">
        <w:rPr>
          <w:rFonts w:ascii="Verdana" w:hAnsi="Verdana"/>
          <w:sz w:val="20"/>
          <w:szCs w:val="20"/>
        </w:rPr>
        <w:t xml:space="preserve"> an interest/knowledge and passion for </w:t>
      </w:r>
      <w:r>
        <w:rPr>
          <w:rFonts w:ascii="Verdana" w:hAnsi="Verdana"/>
          <w:sz w:val="20"/>
          <w:szCs w:val="20"/>
        </w:rPr>
        <w:t xml:space="preserve">physical activity and/or </w:t>
      </w:r>
      <w:r w:rsidR="00A5589F">
        <w:rPr>
          <w:rFonts w:ascii="Verdana" w:hAnsi="Verdana"/>
          <w:sz w:val="20"/>
          <w:szCs w:val="20"/>
        </w:rPr>
        <w:t xml:space="preserve">sport. </w:t>
      </w:r>
    </w:p>
    <w:p w14:paraId="7E668155" w14:textId="77777777" w:rsidR="00CD4B06" w:rsidRDefault="00CD4B06" w:rsidP="00302217">
      <w:pPr>
        <w:ind w:left="1080"/>
        <w:jc w:val="both"/>
        <w:rPr>
          <w:rFonts w:ascii="Verdana" w:hAnsi="Verdana"/>
          <w:sz w:val="20"/>
          <w:szCs w:val="20"/>
        </w:rPr>
      </w:pPr>
    </w:p>
    <w:p w14:paraId="3D7CA732" w14:textId="2BCD7F37" w:rsidR="0079758F" w:rsidRPr="003F294F" w:rsidRDefault="002B5193" w:rsidP="00302217">
      <w:pPr>
        <w:ind w:left="1080"/>
        <w:jc w:val="both"/>
        <w:rPr>
          <w:rFonts w:ascii="Verdana" w:hAnsi="Verdana"/>
          <w:sz w:val="20"/>
          <w:szCs w:val="20"/>
        </w:rPr>
      </w:pPr>
      <w:r>
        <w:rPr>
          <w:rFonts w:ascii="Verdana" w:hAnsi="Verdana"/>
          <w:sz w:val="20"/>
          <w:szCs w:val="20"/>
        </w:rPr>
        <w:t>Active Together</w:t>
      </w:r>
      <w:r w:rsidR="00510F24">
        <w:rPr>
          <w:rFonts w:ascii="Verdana" w:hAnsi="Verdana"/>
          <w:sz w:val="20"/>
          <w:szCs w:val="20"/>
        </w:rPr>
        <w:t xml:space="preserve"> is committed to achieving a minimum of </w:t>
      </w:r>
      <w:r w:rsidR="00BE3E82">
        <w:rPr>
          <w:rFonts w:ascii="Verdana" w:hAnsi="Verdana"/>
          <w:sz w:val="20"/>
          <w:szCs w:val="20"/>
        </w:rPr>
        <w:t>4</w:t>
      </w:r>
      <w:r w:rsidR="00510F24">
        <w:rPr>
          <w:rFonts w:ascii="Verdana" w:hAnsi="Verdana"/>
          <w:sz w:val="20"/>
          <w:szCs w:val="20"/>
        </w:rPr>
        <w:t xml:space="preserve">0% of each gender represented on its Board – however it is important that Board Members have the necessary skills to carry out the role specified in the job description.  </w:t>
      </w:r>
      <w:r w:rsidR="00E87C23" w:rsidRPr="003F294F">
        <w:rPr>
          <w:rFonts w:ascii="Verdana" w:hAnsi="Verdana"/>
          <w:sz w:val="20"/>
          <w:szCs w:val="20"/>
        </w:rPr>
        <w:t>There should be a minimum membership of 6 members, but t</w:t>
      </w:r>
      <w:r w:rsidR="00A35680" w:rsidRPr="003F294F">
        <w:rPr>
          <w:rFonts w:ascii="Verdana" w:hAnsi="Verdana"/>
          <w:sz w:val="20"/>
          <w:szCs w:val="20"/>
        </w:rPr>
        <w:t xml:space="preserve">he size of the Board shall not exceed 12 persons. </w:t>
      </w:r>
    </w:p>
    <w:p w14:paraId="7226F2D1" w14:textId="77777777" w:rsidR="006C28BD" w:rsidRPr="003F294F" w:rsidRDefault="006C28BD" w:rsidP="00302217">
      <w:pPr>
        <w:ind w:left="1080"/>
        <w:jc w:val="both"/>
        <w:rPr>
          <w:rFonts w:ascii="Verdana" w:hAnsi="Verdana"/>
          <w:sz w:val="20"/>
          <w:szCs w:val="20"/>
        </w:rPr>
      </w:pPr>
    </w:p>
    <w:p w14:paraId="5B3E2AF8" w14:textId="77777777" w:rsidR="0079758F" w:rsidRDefault="0079758F" w:rsidP="00055B38">
      <w:pPr>
        <w:ind w:left="1134"/>
        <w:jc w:val="both"/>
        <w:rPr>
          <w:rFonts w:ascii="Verdana" w:hAnsi="Verdana"/>
          <w:sz w:val="20"/>
          <w:szCs w:val="20"/>
        </w:rPr>
      </w:pPr>
      <w:r w:rsidRPr="003F294F">
        <w:rPr>
          <w:rFonts w:ascii="Verdana" w:hAnsi="Verdana"/>
          <w:sz w:val="20"/>
          <w:szCs w:val="20"/>
        </w:rPr>
        <w:t>There are two categories of Board Members</w:t>
      </w:r>
      <w:r w:rsidR="00380745" w:rsidRPr="003F294F">
        <w:rPr>
          <w:rFonts w:ascii="Verdana" w:hAnsi="Verdana"/>
          <w:sz w:val="20"/>
          <w:szCs w:val="20"/>
        </w:rPr>
        <w:t xml:space="preserve"> – “Representative and Independent”</w:t>
      </w:r>
      <w:r w:rsidRPr="003F294F">
        <w:rPr>
          <w:rFonts w:ascii="Verdana" w:hAnsi="Verdana"/>
          <w:sz w:val="20"/>
          <w:szCs w:val="20"/>
        </w:rPr>
        <w:t xml:space="preserve">. </w:t>
      </w:r>
      <w:r w:rsidR="00BE3E82">
        <w:rPr>
          <w:rFonts w:ascii="Verdana" w:hAnsi="Verdana"/>
          <w:sz w:val="20"/>
          <w:szCs w:val="20"/>
        </w:rPr>
        <w:t xml:space="preserve">At least </w:t>
      </w:r>
      <w:r w:rsidR="00AE28DB" w:rsidRPr="003F294F">
        <w:rPr>
          <w:rFonts w:ascii="Verdana" w:hAnsi="Verdana"/>
          <w:sz w:val="20"/>
          <w:szCs w:val="20"/>
        </w:rPr>
        <w:t>25</w:t>
      </w:r>
      <w:r w:rsidR="009E5829" w:rsidRPr="003F294F">
        <w:rPr>
          <w:rFonts w:ascii="Verdana" w:hAnsi="Verdana"/>
          <w:sz w:val="20"/>
          <w:szCs w:val="20"/>
        </w:rPr>
        <w:t>%</w:t>
      </w:r>
      <w:r w:rsidR="00E87C23" w:rsidRPr="003F294F">
        <w:rPr>
          <w:rFonts w:ascii="Verdana" w:hAnsi="Verdana"/>
          <w:sz w:val="20"/>
          <w:szCs w:val="20"/>
        </w:rPr>
        <w:t xml:space="preserve"> of </w:t>
      </w:r>
      <w:r w:rsidR="00380745" w:rsidRPr="003F294F">
        <w:rPr>
          <w:rFonts w:ascii="Verdana" w:hAnsi="Verdana"/>
          <w:sz w:val="20"/>
          <w:szCs w:val="20"/>
        </w:rPr>
        <w:t xml:space="preserve">Board Members </w:t>
      </w:r>
      <w:r w:rsidR="00E87C23" w:rsidRPr="003F294F">
        <w:rPr>
          <w:rFonts w:ascii="Verdana" w:hAnsi="Verdana"/>
          <w:sz w:val="20"/>
          <w:szCs w:val="20"/>
        </w:rPr>
        <w:t>must</w:t>
      </w:r>
      <w:r w:rsidR="00380745" w:rsidRPr="003F294F">
        <w:rPr>
          <w:rFonts w:ascii="Verdana" w:hAnsi="Verdana"/>
          <w:sz w:val="20"/>
          <w:szCs w:val="20"/>
        </w:rPr>
        <w:t xml:space="preserve"> be</w:t>
      </w:r>
      <w:r w:rsidR="00380745">
        <w:rPr>
          <w:rFonts w:ascii="Verdana" w:hAnsi="Verdana"/>
          <w:sz w:val="20"/>
          <w:szCs w:val="20"/>
        </w:rPr>
        <w:t xml:space="preserve"> defined as independent, that is, they are free from any close connection to </w:t>
      </w:r>
      <w:r w:rsidR="002B5193">
        <w:rPr>
          <w:rFonts w:ascii="Verdana" w:hAnsi="Verdana"/>
          <w:sz w:val="20"/>
          <w:szCs w:val="20"/>
        </w:rPr>
        <w:t>Active Together</w:t>
      </w:r>
      <w:r w:rsidR="00380745">
        <w:rPr>
          <w:rFonts w:ascii="Verdana" w:hAnsi="Verdana"/>
          <w:sz w:val="20"/>
          <w:szCs w:val="20"/>
        </w:rPr>
        <w:t xml:space="preserve">. </w:t>
      </w:r>
      <w:r w:rsidR="004A3D84">
        <w:rPr>
          <w:rFonts w:ascii="Verdana" w:hAnsi="Verdana"/>
          <w:sz w:val="20"/>
          <w:szCs w:val="20"/>
        </w:rPr>
        <w:t>Examples of a ‘close connection’ include:</w:t>
      </w:r>
    </w:p>
    <w:p w14:paraId="7B034D6C" w14:textId="77777777" w:rsidR="004A3D84" w:rsidRDefault="004A3D84" w:rsidP="00055B38">
      <w:pPr>
        <w:ind w:left="1134"/>
        <w:jc w:val="both"/>
        <w:rPr>
          <w:rFonts w:ascii="Verdana" w:hAnsi="Verdana"/>
          <w:sz w:val="20"/>
          <w:szCs w:val="20"/>
        </w:rPr>
      </w:pPr>
    </w:p>
    <w:p w14:paraId="48BE2690" w14:textId="05962F6F" w:rsidR="004A3D84" w:rsidRPr="003B4574" w:rsidRDefault="004A3D84" w:rsidP="003B4574">
      <w:pPr>
        <w:pStyle w:val="ListParagraph"/>
        <w:numPr>
          <w:ilvl w:val="0"/>
          <w:numId w:val="34"/>
        </w:numPr>
        <w:ind w:left="1418" w:hanging="284"/>
        <w:jc w:val="both"/>
        <w:rPr>
          <w:rFonts w:ascii="Verdana" w:hAnsi="Verdana"/>
          <w:sz w:val="20"/>
          <w:szCs w:val="20"/>
        </w:rPr>
      </w:pPr>
      <w:r w:rsidRPr="003B4574">
        <w:rPr>
          <w:rFonts w:ascii="Verdana" w:hAnsi="Verdana"/>
          <w:sz w:val="20"/>
          <w:szCs w:val="20"/>
        </w:rPr>
        <w:t>They are or have within the last four years been actively involved in the organisations affairs, e.g. as a representative of a specific interest group within the organisation;</w:t>
      </w:r>
    </w:p>
    <w:p w14:paraId="41DA45BE" w14:textId="77777777" w:rsidR="004A3D84" w:rsidRPr="003B4574" w:rsidRDefault="004A3D84" w:rsidP="003B4574">
      <w:pPr>
        <w:pStyle w:val="ListParagraph"/>
        <w:numPr>
          <w:ilvl w:val="0"/>
          <w:numId w:val="34"/>
        </w:numPr>
        <w:ind w:left="1418" w:hanging="284"/>
        <w:jc w:val="both"/>
        <w:rPr>
          <w:rFonts w:ascii="Verdana" w:hAnsi="Verdana"/>
          <w:sz w:val="20"/>
          <w:szCs w:val="20"/>
        </w:rPr>
      </w:pPr>
      <w:r w:rsidRPr="003B4574">
        <w:rPr>
          <w:rFonts w:ascii="Verdana" w:hAnsi="Verdana"/>
          <w:sz w:val="20"/>
          <w:szCs w:val="20"/>
        </w:rPr>
        <w:t>They are or have within the last four years been an employee of the organisation;</w:t>
      </w:r>
    </w:p>
    <w:p w14:paraId="6DB26549" w14:textId="77777777" w:rsidR="004A3D84" w:rsidRPr="003B4574" w:rsidRDefault="004A3D84" w:rsidP="003B4574">
      <w:pPr>
        <w:pStyle w:val="ListParagraph"/>
        <w:numPr>
          <w:ilvl w:val="0"/>
          <w:numId w:val="34"/>
        </w:numPr>
        <w:ind w:left="1418" w:hanging="284"/>
        <w:jc w:val="both"/>
        <w:rPr>
          <w:rFonts w:ascii="Verdana" w:hAnsi="Verdana"/>
          <w:sz w:val="20"/>
          <w:szCs w:val="20"/>
        </w:rPr>
      </w:pPr>
      <w:r w:rsidRPr="003B4574">
        <w:rPr>
          <w:rFonts w:ascii="Verdana" w:hAnsi="Verdana"/>
          <w:sz w:val="20"/>
          <w:szCs w:val="20"/>
        </w:rPr>
        <w:t>They have close family ties with any of the organisations directors or senior employees.</w:t>
      </w:r>
    </w:p>
    <w:p w14:paraId="6FE4847F" w14:textId="77777777" w:rsidR="00A5589F" w:rsidRDefault="00A5589F" w:rsidP="00055B38">
      <w:pPr>
        <w:ind w:left="1134"/>
        <w:jc w:val="both"/>
        <w:rPr>
          <w:rFonts w:ascii="Verdana" w:hAnsi="Verdana"/>
          <w:sz w:val="20"/>
          <w:szCs w:val="20"/>
        </w:rPr>
      </w:pPr>
    </w:p>
    <w:p w14:paraId="2CBBFA64" w14:textId="0D492A6D" w:rsidR="00A5589F" w:rsidRDefault="00A5589F" w:rsidP="00055B38">
      <w:pPr>
        <w:ind w:left="1134"/>
        <w:jc w:val="both"/>
        <w:rPr>
          <w:rFonts w:ascii="Verdana" w:hAnsi="Verdana"/>
          <w:sz w:val="20"/>
          <w:szCs w:val="20"/>
        </w:rPr>
      </w:pPr>
      <w:r>
        <w:rPr>
          <w:rFonts w:ascii="Verdana" w:hAnsi="Verdana"/>
          <w:sz w:val="20"/>
          <w:szCs w:val="20"/>
        </w:rPr>
        <w:lastRenderedPageBreak/>
        <w:t>Board Members will be identified as per the table in 2.</w:t>
      </w:r>
      <w:r w:rsidR="003F7BB0">
        <w:rPr>
          <w:rFonts w:ascii="Verdana" w:hAnsi="Verdana"/>
          <w:sz w:val="20"/>
          <w:szCs w:val="20"/>
        </w:rPr>
        <w:t>3</w:t>
      </w:r>
      <w:r>
        <w:rPr>
          <w:rFonts w:ascii="Verdana" w:hAnsi="Verdana"/>
          <w:sz w:val="20"/>
          <w:szCs w:val="20"/>
        </w:rPr>
        <w:t xml:space="preserve">. Board </w:t>
      </w:r>
      <w:r w:rsidR="00BE3E82">
        <w:rPr>
          <w:rFonts w:ascii="Verdana" w:hAnsi="Verdana"/>
          <w:sz w:val="20"/>
          <w:szCs w:val="20"/>
        </w:rPr>
        <w:t>M</w:t>
      </w:r>
      <w:r>
        <w:rPr>
          <w:rFonts w:ascii="Verdana" w:hAnsi="Verdana"/>
          <w:sz w:val="20"/>
          <w:szCs w:val="20"/>
        </w:rPr>
        <w:t xml:space="preserve">embers </w:t>
      </w:r>
      <w:r w:rsidR="00AD028E">
        <w:rPr>
          <w:rFonts w:ascii="Verdana" w:hAnsi="Verdana"/>
          <w:sz w:val="20"/>
          <w:szCs w:val="20"/>
        </w:rPr>
        <w:t>may serve on the Board for a number of consecutive terms, each term being no more than four years in length, up to</w:t>
      </w:r>
      <w:r w:rsidR="00396EB7">
        <w:rPr>
          <w:rFonts w:ascii="Verdana" w:hAnsi="Verdana"/>
          <w:sz w:val="20"/>
          <w:szCs w:val="20"/>
        </w:rPr>
        <w:t xml:space="preserve"> a maximum of 9 </w:t>
      </w:r>
      <w:r w:rsidR="00850A82">
        <w:rPr>
          <w:rFonts w:ascii="Verdana" w:hAnsi="Verdana"/>
          <w:sz w:val="20"/>
          <w:szCs w:val="20"/>
        </w:rPr>
        <w:t>continuous years</w:t>
      </w:r>
      <w:r w:rsidR="003B3CCC">
        <w:rPr>
          <w:rFonts w:ascii="Verdana" w:hAnsi="Verdana"/>
          <w:sz w:val="20"/>
          <w:szCs w:val="20"/>
        </w:rPr>
        <w:t xml:space="preserve"> </w:t>
      </w:r>
      <w:r w:rsidR="00AD028E">
        <w:rPr>
          <w:rFonts w:ascii="Verdana" w:hAnsi="Verdana"/>
          <w:sz w:val="20"/>
          <w:szCs w:val="20"/>
        </w:rPr>
        <w:t>service</w:t>
      </w:r>
      <w:r w:rsidR="00850A82">
        <w:rPr>
          <w:rFonts w:ascii="Verdana" w:hAnsi="Verdana"/>
          <w:sz w:val="20"/>
          <w:szCs w:val="20"/>
        </w:rPr>
        <w:t>.</w:t>
      </w:r>
    </w:p>
    <w:p w14:paraId="4281AAB7" w14:textId="77777777" w:rsidR="00850A82" w:rsidRPr="005E5407" w:rsidRDefault="00850A82" w:rsidP="00396EB7">
      <w:pPr>
        <w:ind w:left="567"/>
        <w:jc w:val="both"/>
        <w:rPr>
          <w:rFonts w:ascii="Verdana" w:hAnsi="Verdana"/>
          <w:b/>
          <w:sz w:val="20"/>
          <w:szCs w:val="20"/>
        </w:rPr>
      </w:pPr>
    </w:p>
    <w:p w14:paraId="037F06E6" w14:textId="77777777" w:rsidR="00A5589F" w:rsidRPr="005E5407" w:rsidRDefault="00A5589F" w:rsidP="00B230EE">
      <w:pPr>
        <w:numPr>
          <w:ilvl w:val="1"/>
          <w:numId w:val="37"/>
        </w:numPr>
        <w:ind w:left="1134" w:hanging="567"/>
        <w:jc w:val="both"/>
        <w:rPr>
          <w:rFonts w:ascii="Verdana" w:hAnsi="Verdana"/>
          <w:b/>
          <w:sz w:val="20"/>
          <w:szCs w:val="20"/>
        </w:rPr>
      </w:pPr>
      <w:r>
        <w:rPr>
          <w:rFonts w:ascii="Verdana" w:hAnsi="Verdana"/>
          <w:b/>
          <w:sz w:val="20"/>
          <w:szCs w:val="20"/>
        </w:rPr>
        <w:t xml:space="preserve">Recruitment: </w:t>
      </w:r>
    </w:p>
    <w:p w14:paraId="3B3865EB" w14:textId="77777777" w:rsidR="00A5589F" w:rsidRDefault="00A5589F" w:rsidP="00396EB7">
      <w:pPr>
        <w:ind w:left="567"/>
        <w:jc w:val="both"/>
        <w:rPr>
          <w:rFonts w:ascii="Verdana" w:hAnsi="Verdana"/>
          <w:sz w:val="20"/>
          <w:szCs w:val="20"/>
        </w:rPr>
      </w:pPr>
    </w:p>
    <w:p w14:paraId="7DAAC355" w14:textId="6CFDBF04" w:rsidR="00A5589F" w:rsidRPr="00E12110" w:rsidRDefault="00A5589F" w:rsidP="00055B38">
      <w:pPr>
        <w:ind w:left="1134"/>
        <w:jc w:val="both"/>
        <w:rPr>
          <w:rFonts w:ascii="Verdana" w:hAnsi="Verdana"/>
          <w:b/>
          <w:sz w:val="20"/>
          <w:szCs w:val="20"/>
        </w:rPr>
      </w:pPr>
      <w:r>
        <w:rPr>
          <w:rFonts w:ascii="Verdana" w:hAnsi="Verdana"/>
          <w:sz w:val="20"/>
          <w:szCs w:val="20"/>
        </w:rPr>
        <w:t xml:space="preserve">The Board structure should wherever possible, aim to reflect the diversity of </w:t>
      </w:r>
      <w:r w:rsidR="00AD028E">
        <w:rPr>
          <w:rFonts w:ascii="Verdana" w:hAnsi="Verdana"/>
          <w:sz w:val="20"/>
          <w:szCs w:val="20"/>
        </w:rPr>
        <w:t>Leicestershire, Leicester and Rutland</w:t>
      </w:r>
      <w:r>
        <w:rPr>
          <w:rFonts w:ascii="Verdana" w:hAnsi="Verdana"/>
          <w:sz w:val="20"/>
          <w:szCs w:val="20"/>
        </w:rPr>
        <w:t>.</w:t>
      </w:r>
      <w:r w:rsidR="00A82A90">
        <w:rPr>
          <w:rFonts w:ascii="Verdana" w:hAnsi="Verdana"/>
          <w:sz w:val="20"/>
          <w:szCs w:val="20"/>
        </w:rPr>
        <w:t xml:space="preserve"> </w:t>
      </w:r>
      <w:bookmarkStart w:id="1" w:name="_Hlk492470418"/>
      <w:r w:rsidR="00A82A90">
        <w:rPr>
          <w:rFonts w:ascii="Verdana" w:hAnsi="Verdana"/>
          <w:sz w:val="20"/>
          <w:szCs w:val="20"/>
        </w:rPr>
        <w:t xml:space="preserve">The Board shall ensure that it </w:t>
      </w:r>
      <w:r w:rsidR="00F76A3F">
        <w:rPr>
          <w:rFonts w:ascii="Verdana" w:hAnsi="Verdana"/>
          <w:sz w:val="20"/>
          <w:szCs w:val="20"/>
        </w:rPr>
        <w:t xml:space="preserve">recruits new Members following the guidelines set out within its recruitment policy . </w:t>
      </w:r>
      <w:bookmarkStart w:id="2" w:name="_Hlk492470944"/>
      <w:r w:rsidR="00F76A3F">
        <w:rPr>
          <w:rFonts w:ascii="Verdana" w:hAnsi="Verdana"/>
          <w:sz w:val="20"/>
          <w:szCs w:val="20"/>
        </w:rPr>
        <w:t xml:space="preserve">Should the </w:t>
      </w:r>
      <w:r w:rsidR="001719C2">
        <w:rPr>
          <w:rFonts w:ascii="Verdana" w:hAnsi="Verdana"/>
          <w:sz w:val="20"/>
          <w:szCs w:val="20"/>
        </w:rPr>
        <w:t>roles</w:t>
      </w:r>
      <w:r w:rsidR="00F76A3F">
        <w:rPr>
          <w:rFonts w:ascii="Verdana" w:hAnsi="Verdana"/>
          <w:sz w:val="20"/>
          <w:szCs w:val="20"/>
        </w:rPr>
        <w:t xml:space="preserve"> of Chair</w:t>
      </w:r>
      <w:r w:rsidR="00F43CC9">
        <w:rPr>
          <w:rFonts w:ascii="Verdana" w:hAnsi="Verdana"/>
          <w:sz w:val="20"/>
          <w:szCs w:val="20"/>
        </w:rPr>
        <w:t>,</w:t>
      </w:r>
      <w:r w:rsidR="00F76A3F">
        <w:rPr>
          <w:rFonts w:ascii="Verdana" w:hAnsi="Verdana"/>
          <w:sz w:val="20"/>
          <w:szCs w:val="20"/>
        </w:rPr>
        <w:t xml:space="preserve"> Vice Chair</w:t>
      </w:r>
      <w:r w:rsidR="00B8429E">
        <w:rPr>
          <w:rFonts w:ascii="Verdana" w:hAnsi="Verdana"/>
          <w:sz w:val="20"/>
          <w:szCs w:val="20"/>
        </w:rPr>
        <w:t>,</w:t>
      </w:r>
      <w:r w:rsidR="00F43CC9">
        <w:rPr>
          <w:rFonts w:ascii="Verdana" w:hAnsi="Verdana"/>
          <w:sz w:val="20"/>
          <w:szCs w:val="20"/>
        </w:rPr>
        <w:t xml:space="preserve"> Senior Independent Director</w:t>
      </w:r>
      <w:r w:rsidR="00F76A3F">
        <w:rPr>
          <w:rFonts w:ascii="Verdana" w:hAnsi="Verdana"/>
          <w:sz w:val="20"/>
          <w:szCs w:val="20"/>
        </w:rPr>
        <w:t xml:space="preserve"> </w:t>
      </w:r>
      <w:r w:rsidR="00BF06C8">
        <w:rPr>
          <w:rFonts w:ascii="Verdana" w:hAnsi="Verdana"/>
          <w:sz w:val="20"/>
          <w:szCs w:val="20"/>
        </w:rPr>
        <w:t xml:space="preserve">or Active Partnership Director </w:t>
      </w:r>
      <w:r w:rsidR="00F76A3F">
        <w:rPr>
          <w:rFonts w:ascii="Verdana" w:hAnsi="Verdana"/>
          <w:sz w:val="20"/>
          <w:szCs w:val="20"/>
        </w:rPr>
        <w:t>become vacant, recruitment</w:t>
      </w:r>
      <w:r w:rsidR="001719C2">
        <w:rPr>
          <w:rFonts w:ascii="Verdana" w:hAnsi="Verdana"/>
          <w:sz w:val="20"/>
          <w:szCs w:val="20"/>
        </w:rPr>
        <w:t xml:space="preserve"> of those positions</w:t>
      </w:r>
      <w:r w:rsidR="00BF06C8">
        <w:rPr>
          <w:rFonts w:ascii="Verdana" w:hAnsi="Verdana"/>
          <w:sz w:val="20"/>
          <w:szCs w:val="20"/>
        </w:rPr>
        <w:t xml:space="preserve"> should be led by the Nominations Committee</w:t>
      </w:r>
      <w:r w:rsidR="001719C2">
        <w:rPr>
          <w:rFonts w:ascii="Verdana" w:hAnsi="Verdana"/>
          <w:sz w:val="20"/>
          <w:szCs w:val="20"/>
        </w:rPr>
        <w:t xml:space="preserve">. </w:t>
      </w:r>
      <w:r w:rsidR="00F76A3F">
        <w:rPr>
          <w:rFonts w:ascii="Verdana" w:hAnsi="Verdana"/>
          <w:sz w:val="20"/>
          <w:szCs w:val="20"/>
        </w:rPr>
        <w:t xml:space="preserve"> </w:t>
      </w:r>
      <w:bookmarkEnd w:id="2"/>
    </w:p>
    <w:bookmarkEnd w:id="1"/>
    <w:p w14:paraId="1B14815A" w14:textId="77777777" w:rsidR="00A5589F" w:rsidRDefault="00A5589F" w:rsidP="00055B38">
      <w:pPr>
        <w:ind w:left="1134"/>
        <w:jc w:val="both"/>
        <w:rPr>
          <w:rFonts w:ascii="Verdana" w:hAnsi="Verdana"/>
          <w:sz w:val="20"/>
          <w:szCs w:val="20"/>
        </w:rPr>
      </w:pPr>
    </w:p>
    <w:p w14:paraId="7CB31BB4" w14:textId="0E7CAF81" w:rsidR="001719C2" w:rsidRDefault="001719C2" w:rsidP="00055B38">
      <w:pPr>
        <w:ind w:left="1134"/>
        <w:jc w:val="both"/>
        <w:rPr>
          <w:rFonts w:ascii="Verdana" w:hAnsi="Verdana"/>
          <w:sz w:val="20"/>
          <w:szCs w:val="20"/>
        </w:rPr>
      </w:pPr>
      <w:bookmarkStart w:id="3" w:name="_Hlk492471663"/>
      <w:r>
        <w:rPr>
          <w:rFonts w:ascii="Verdana" w:hAnsi="Verdana"/>
          <w:sz w:val="20"/>
          <w:szCs w:val="20"/>
        </w:rPr>
        <w:t xml:space="preserve">At least four </w:t>
      </w:r>
      <w:r w:rsidR="00396EB7">
        <w:rPr>
          <w:rFonts w:ascii="Verdana" w:hAnsi="Verdana"/>
          <w:sz w:val="20"/>
          <w:szCs w:val="20"/>
        </w:rPr>
        <w:t xml:space="preserve">continuous </w:t>
      </w:r>
      <w:r>
        <w:rPr>
          <w:rFonts w:ascii="Verdana" w:hAnsi="Verdana"/>
          <w:sz w:val="20"/>
          <w:szCs w:val="20"/>
        </w:rPr>
        <w:t xml:space="preserve">years </w:t>
      </w:r>
      <w:r w:rsidR="00396EB7">
        <w:rPr>
          <w:rFonts w:ascii="Verdana" w:hAnsi="Verdana"/>
          <w:sz w:val="20"/>
          <w:szCs w:val="20"/>
        </w:rPr>
        <w:t xml:space="preserve">must be spent off the Board before a Member is eligible to return to the Board and that any period off the Board of less than four consecutive years will count as service on the Board. </w:t>
      </w:r>
    </w:p>
    <w:bookmarkEnd w:id="3"/>
    <w:p w14:paraId="7E3AC990" w14:textId="77777777" w:rsidR="001719C2" w:rsidRDefault="001719C2" w:rsidP="00055B38">
      <w:pPr>
        <w:ind w:left="1134"/>
        <w:jc w:val="both"/>
        <w:rPr>
          <w:rFonts w:ascii="Verdana" w:hAnsi="Verdana"/>
          <w:sz w:val="20"/>
          <w:szCs w:val="20"/>
        </w:rPr>
      </w:pPr>
    </w:p>
    <w:p w14:paraId="30539F36" w14:textId="77777777" w:rsidR="00442A82" w:rsidRDefault="00442A82" w:rsidP="00055B38">
      <w:pPr>
        <w:ind w:left="1134"/>
        <w:jc w:val="both"/>
        <w:rPr>
          <w:rFonts w:ascii="Verdana" w:hAnsi="Verdana"/>
          <w:sz w:val="20"/>
          <w:szCs w:val="20"/>
        </w:rPr>
      </w:pPr>
      <w:r>
        <w:rPr>
          <w:rFonts w:ascii="Verdana" w:hAnsi="Verdana"/>
          <w:sz w:val="20"/>
          <w:szCs w:val="20"/>
        </w:rPr>
        <w:t xml:space="preserve">The Board will have the right to co-opt specialist </w:t>
      </w:r>
      <w:r w:rsidR="007C3FAD">
        <w:rPr>
          <w:rFonts w:ascii="Verdana" w:hAnsi="Verdana"/>
          <w:sz w:val="20"/>
          <w:szCs w:val="20"/>
        </w:rPr>
        <w:t>Associate Members</w:t>
      </w:r>
      <w:r>
        <w:rPr>
          <w:rFonts w:ascii="Verdana" w:hAnsi="Verdana"/>
          <w:sz w:val="20"/>
          <w:szCs w:val="20"/>
        </w:rPr>
        <w:t xml:space="preserve"> for specific meetings or time periods. Co-opted </w:t>
      </w:r>
      <w:r w:rsidR="007C3FAD">
        <w:rPr>
          <w:rFonts w:ascii="Verdana" w:hAnsi="Verdana"/>
          <w:sz w:val="20"/>
          <w:szCs w:val="20"/>
        </w:rPr>
        <w:t>Associate Members</w:t>
      </w:r>
      <w:r>
        <w:rPr>
          <w:rFonts w:ascii="Verdana" w:hAnsi="Verdana"/>
          <w:sz w:val="20"/>
          <w:szCs w:val="20"/>
        </w:rPr>
        <w:t xml:space="preserve"> will only be invited at the request of </w:t>
      </w:r>
      <w:r w:rsidR="000F283B">
        <w:rPr>
          <w:rFonts w:ascii="Verdana" w:hAnsi="Verdana"/>
          <w:sz w:val="20"/>
          <w:szCs w:val="20"/>
        </w:rPr>
        <w:t xml:space="preserve">the </w:t>
      </w:r>
      <w:r w:rsidR="002B5193">
        <w:rPr>
          <w:rFonts w:ascii="Verdana" w:hAnsi="Verdana"/>
          <w:sz w:val="20"/>
          <w:szCs w:val="20"/>
        </w:rPr>
        <w:t>Active Together</w:t>
      </w:r>
      <w:r w:rsidRPr="000F283B">
        <w:rPr>
          <w:rFonts w:ascii="Verdana" w:hAnsi="Verdana"/>
          <w:sz w:val="20"/>
          <w:szCs w:val="20"/>
        </w:rPr>
        <w:t xml:space="preserve"> Board</w:t>
      </w:r>
      <w:r>
        <w:rPr>
          <w:rFonts w:ascii="Verdana" w:hAnsi="Verdana"/>
          <w:sz w:val="20"/>
          <w:szCs w:val="20"/>
        </w:rPr>
        <w:t xml:space="preserve"> and will have no voting rights. In addition</w:t>
      </w:r>
      <w:r w:rsidR="008F559D">
        <w:rPr>
          <w:rFonts w:ascii="Verdana" w:hAnsi="Verdana"/>
          <w:sz w:val="20"/>
          <w:szCs w:val="20"/>
        </w:rPr>
        <w:t>,</w:t>
      </w:r>
      <w:r>
        <w:rPr>
          <w:rFonts w:ascii="Verdana" w:hAnsi="Verdana"/>
          <w:sz w:val="20"/>
          <w:szCs w:val="20"/>
        </w:rPr>
        <w:t xml:space="preserve"> the Board shall appoint 2 ex-officio members, namely the incumbent </w:t>
      </w:r>
      <w:r w:rsidR="002B5193">
        <w:rPr>
          <w:rFonts w:ascii="Verdana" w:hAnsi="Verdana"/>
          <w:sz w:val="20"/>
          <w:szCs w:val="20"/>
        </w:rPr>
        <w:t>Active Together</w:t>
      </w:r>
      <w:r>
        <w:rPr>
          <w:rFonts w:ascii="Verdana" w:hAnsi="Verdana"/>
          <w:sz w:val="20"/>
          <w:szCs w:val="20"/>
        </w:rPr>
        <w:t xml:space="preserve"> Director and a representative of the host authority. Ex-officio members will have no voting rights.</w:t>
      </w:r>
    </w:p>
    <w:p w14:paraId="130FA4E0" w14:textId="77777777" w:rsidR="00442A82" w:rsidRDefault="00442A82" w:rsidP="00055B38">
      <w:pPr>
        <w:ind w:left="1134"/>
        <w:jc w:val="both"/>
        <w:rPr>
          <w:rFonts w:ascii="Verdana" w:hAnsi="Verdana"/>
          <w:sz w:val="20"/>
          <w:szCs w:val="20"/>
        </w:rPr>
      </w:pPr>
    </w:p>
    <w:p w14:paraId="5A34D913" w14:textId="77777777" w:rsidR="00442A82" w:rsidRDefault="00442A82" w:rsidP="00055B38">
      <w:pPr>
        <w:ind w:left="1134"/>
        <w:jc w:val="both"/>
        <w:rPr>
          <w:rFonts w:ascii="Verdana" w:hAnsi="Verdana"/>
          <w:sz w:val="20"/>
          <w:szCs w:val="20"/>
        </w:rPr>
      </w:pPr>
      <w:r>
        <w:rPr>
          <w:rFonts w:ascii="Verdana" w:hAnsi="Verdana"/>
          <w:sz w:val="20"/>
          <w:szCs w:val="20"/>
        </w:rPr>
        <w:t>In exceptional circumstances, a Board Member may</w:t>
      </w:r>
      <w:r w:rsidR="00E01CC2">
        <w:rPr>
          <w:rFonts w:ascii="Verdana" w:hAnsi="Verdana"/>
          <w:sz w:val="20"/>
          <w:szCs w:val="20"/>
        </w:rPr>
        <w:t xml:space="preserve"> </w:t>
      </w:r>
      <w:r>
        <w:rPr>
          <w:rFonts w:ascii="Verdana" w:hAnsi="Verdana"/>
          <w:sz w:val="20"/>
          <w:szCs w:val="20"/>
        </w:rPr>
        <w:t xml:space="preserve">be co-opted onto the Board if it is deemed necessary to ensure that the Board has the skills and/or experience necessary to fulfil its role. </w:t>
      </w:r>
    </w:p>
    <w:p w14:paraId="3878947B" w14:textId="77777777" w:rsidR="00442A82" w:rsidRDefault="00442A82" w:rsidP="00396EB7">
      <w:pPr>
        <w:ind w:left="567"/>
        <w:jc w:val="both"/>
        <w:rPr>
          <w:rFonts w:ascii="Verdana" w:hAnsi="Verdana"/>
          <w:sz w:val="20"/>
          <w:szCs w:val="20"/>
        </w:rPr>
      </w:pPr>
    </w:p>
    <w:p w14:paraId="14DB94C9" w14:textId="69C6E166" w:rsidR="0079758F" w:rsidRDefault="0079758F" w:rsidP="00055B38">
      <w:pPr>
        <w:ind w:left="1134"/>
        <w:jc w:val="both"/>
        <w:rPr>
          <w:rFonts w:ascii="Verdana" w:hAnsi="Verdana"/>
          <w:sz w:val="20"/>
          <w:szCs w:val="20"/>
        </w:rPr>
      </w:pPr>
      <w:r>
        <w:rPr>
          <w:rFonts w:ascii="Verdana" w:hAnsi="Verdana"/>
          <w:sz w:val="20"/>
          <w:szCs w:val="20"/>
        </w:rPr>
        <w:t>Board Members should deliver the key duties as set out in the Board Member job description</w:t>
      </w:r>
      <w:r w:rsidR="00002C84">
        <w:rPr>
          <w:rFonts w:ascii="Verdana" w:hAnsi="Verdana"/>
          <w:sz w:val="20"/>
          <w:szCs w:val="20"/>
        </w:rPr>
        <w:t xml:space="preserve"> (see appendix </w:t>
      </w:r>
      <w:r w:rsidR="00F76A3F">
        <w:rPr>
          <w:rFonts w:ascii="Verdana" w:hAnsi="Verdana"/>
          <w:sz w:val="20"/>
          <w:szCs w:val="20"/>
        </w:rPr>
        <w:t>4</w:t>
      </w:r>
      <w:r w:rsidR="00002C84">
        <w:rPr>
          <w:rFonts w:ascii="Verdana" w:hAnsi="Verdana"/>
          <w:sz w:val="20"/>
          <w:szCs w:val="20"/>
        </w:rPr>
        <w:t>)</w:t>
      </w:r>
      <w:r>
        <w:rPr>
          <w:rFonts w:ascii="Verdana" w:hAnsi="Verdana"/>
          <w:sz w:val="20"/>
          <w:szCs w:val="20"/>
        </w:rPr>
        <w:t xml:space="preserve"> </w:t>
      </w:r>
    </w:p>
    <w:p w14:paraId="3DAD9600" w14:textId="77777777" w:rsidR="00E754FF" w:rsidRDefault="00E754FF" w:rsidP="00396EB7">
      <w:pPr>
        <w:ind w:left="567"/>
        <w:jc w:val="both"/>
        <w:rPr>
          <w:rFonts w:ascii="Verdana" w:hAnsi="Verdana"/>
          <w:sz w:val="20"/>
          <w:szCs w:val="20"/>
        </w:rPr>
      </w:pPr>
    </w:p>
    <w:p w14:paraId="294DFEB2" w14:textId="77777777" w:rsidR="00991E2E" w:rsidRDefault="00991E2E" w:rsidP="00396EB7">
      <w:pPr>
        <w:ind w:left="567"/>
        <w:jc w:val="both"/>
        <w:rPr>
          <w:rFonts w:ascii="Verdana" w:hAnsi="Verdana"/>
          <w:sz w:val="20"/>
          <w:szCs w:val="20"/>
        </w:rPr>
      </w:pPr>
    </w:p>
    <w:p w14:paraId="4760440F" w14:textId="77777777" w:rsidR="00A5589F" w:rsidRDefault="00A5589F" w:rsidP="00B230EE">
      <w:pPr>
        <w:numPr>
          <w:ilvl w:val="1"/>
          <w:numId w:val="37"/>
        </w:numPr>
        <w:ind w:left="1134" w:hanging="567"/>
        <w:jc w:val="both"/>
        <w:rPr>
          <w:rFonts w:ascii="Verdana" w:hAnsi="Verdana"/>
          <w:sz w:val="20"/>
          <w:szCs w:val="20"/>
        </w:rPr>
      </w:pPr>
      <w:r>
        <w:rPr>
          <w:rFonts w:ascii="Verdana" w:hAnsi="Verdana"/>
          <w:sz w:val="20"/>
          <w:szCs w:val="20"/>
        </w:rPr>
        <w:t xml:space="preserve">The </w:t>
      </w:r>
      <w:r w:rsidR="0079758F">
        <w:rPr>
          <w:rFonts w:ascii="Verdana" w:hAnsi="Verdana"/>
          <w:sz w:val="20"/>
          <w:szCs w:val="20"/>
        </w:rPr>
        <w:t>B</w:t>
      </w:r>
      <w:r>
        <w:rPr>
          <w:rFonts w:ascii="Verdana" w:hAnsi="Verdana"/>
          <w:sz w:val="20"/>
          <w:szCs w:val="20"/>
        </w:rPr>
        <w:t>oard will consist of the following members with voting rights:</w:t>
      </w:r>
    </w:p>
    <w:p w14:paraId="531FC6EB" w14:textId="77777777" w:rsidR="00A5589F" w:rsidRDefault="00A5589F" w:rsidP="00302217">
      <w:pPr>
        <w:ind w:left="1080"/>
        <w:jc w:val="both"/>
        <w:rPr>
          <w:rFonts w:ascii="Verdana" w:hAnsi="Verdana"/>
          <w:sz w:val="20"/>
          <w:szCs w:val="20"/>
        </w:rPr>
      </w:pPr>
    </w:p>
    <w:tbl>
      <w:tblPr>
        <w:tblW w:w="823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9"/>
        <w:gridCol w:w="780"/>
        <w:gridCol w:w="757"/>
        <w:gridCol w:w="2979"/>
        <w:gridCol w:w="25"/>
        <w:gridCol w:w="1491"/>
      </w:tblGrid>
      <w:tr w:rsidR="004F19B9" w:rsidRPr="007A0CE7" w14:paraId="74E72376" w14:textId="77777777" w:rsidTr="00EB47C8">
        <w:trPr>
          <w:tblHeader/>
        </w:trPr>
        <w:tc>
          <w:tcPr>
            <w:tcW w:w="2203" w:type="dxa"/>
            <w:gridSpan w:val="2"/>
            <w:tcBorders>
              <w:bottom w:val="single" w:sz="4" w:space="0" w:color="auto"/>
            </w:tcBorders>
            <w:shd w:val="clear" w:color="auto" w:fill="auto"/>
          </w:tcPr>
          <w:p w14:paraId="051F0C8D" w14:textId="77777777" w:rsidR="004F19B9" w:rsidRPr="007A0CE7" w:rsidRDefault="004F19B9" w:rsidP="00302217">
            <w:pPr>
              <w:jc w:val="both"/>
              <w:rPr>
                <w:rFonts w:ascii="Verdana" w:hAnsi="Verdana"/>
                <w:b/>
                <w:sz w:val="20"/>
                <w:szCs w:val="20"/>
              </w:rPr>
            </w:pPr>
            <w:bookmarkStart w:id="4" w:name="_Hlk492472537"/>
            <w:r w:rsidRPr="007A0CE7">
              <w:rPr>
                <w:rFonts w:ascii="Verdana" w:hAnsi="Verdana"/>
                <w:b/>
                <w:sz w:val="20"/>
                <w:szCs w:val="20"/>
              </w:rPr>
              <w:t>Member</w:t>
            </w:r>
          </w:p>
        </w:tc>
        <w:tc>
          <w:tcPr>
            <w:tcW w:w="1537" w:type="dxa"/>
            <w:gridSpan w:val="2"/>
            <w:tcBorders>
              <w:bottom w:val="single" w:sz="4" w:space="0" w:color="auto"/>
            </w:tcBorders>
          </w:tcPr>
          <w:p w14:paraId="13313546" w14:textId="77777777" w:rsidR="004F19B9" w:rsidRPr="007A0CE7" w:rsidRDefault="004F19B9" w:rsidP="00302217">
            <w:pPr>
              <w:jc w:val="both"/>
              <w:rPr>
                <w:rFonts w:ascii="Verdana" w:hAnsi="Verdana"/>
                <w:b/>
                <w:sz w:val="20"/>
                <w:szCs w:val="20"/>
              </w:rPr>
            </w:pPr>
            <w:r>
              <w:rPr>
                <w:rFonts w:ascii="Verdana" w:hAnsi="Verdana"/>
                <w:b/>
                <w:sz w:val="20"/>
                <w:szCs w:val="20"/>
              </w:rPr>
              <w:t>Number</w:t>
            </w:r>
          </w:p>
        </w:tc>
        <w:tc>
          <w:tcPr>
            <w:tcW w:w="2979" w:type="dxa"/>
            <w:tcBorders>
              <w:bottom w:val="single" w:sz="4" w:space="0" w:color="auto"/>
            </w:tcBorders>
            <w:shd w:val="clear" w:color="auto" w:fill="auto"/>
          </w:tcPr>
          <w:p w14:paraId="61D56CCF" w14:textId="246E8B4B" w:rsidR="004F19B9" w:rsidRPr="007A0CE7" w:rsidRDefault="004F19B9" w:rsidP="00302217">
            <w:pPr>
              <w:jc w:val="both"/>
              <w:rPr>
                <w:rFonts w:ascii="Verdana" w:hAnsi="Verdana"/>
                <w:b/>
                <w:sz w:val="20"/>
                <w:szCs w:val="20"/>
              </w:rPr>
            </w:pPr>
            <w:r w:rsidRPr="007A0CE7">
              <w:rPr>
                <w:rFonts w:ascii="Verdana" w:hAnsi="Verdana"/>
                <w:b/>
                <w:sz w:val="20"/>
                <w:szCs w:val="20"/>
              </w:rPr>
              <w:t>Route to M</w:t>
            </w:r>
            <w:r w:rsidR="001C3126">
              <w:rPr>
                <w:rFonts w:ascii="Verdana" w:hAnsi="Verdana"/>
                <w:b/>
                <w:sz w:val="20"/>
                <w:szCs w:val="20"/>
              </w:rPr>
              <w:t>ember</w:t>
            </w:r>
            <w:r w:rsidRPr="007A0CE7">
              <w:rPr>
                <w:rFonts w:ascii="Verdana" w:hAnsi="Verdana"/>
                <w:b/>
                <w:sz w:val="20"/>
                <w:szCs w:val="20"/>
              </w:rPr>
              <w:t xml:space="preserve">ship </w:t>
            </w:r>
          </w:p>
        </w:tc>
        <w:tc>
          <w:tcPr>
            <w:tcW w:w="1516" w:type="dxa"/>
            <w:gridSpan w:val="2"/>
            <w:tcBorders>
              <w:bottom w:val="single" w:sz="4" w:space="0" w:color="auto"/>
            </w:tcBorders>
            <w:shd w:val="clear" w:color="auto" w:fill="auto"/>
          </w:tcPr>
          <w:p w14:paraId="53BC2BBF" w14:textId="77777777" w:rsidR="004F19B9" w:rsidRPr="007A0CE7" w:rsidRDefault="004F19B9" w:rsidP="00302217">
            <w:pPr>
              <w:jc w:val="both"/>
              <w:rPr>
                <w:rFonts w:ascii="Verdana" w:hAnsi="Verdana"/>
                <w:b/>
                <w:sz w:val="20"/>
                <w:szCs w:val="20"/>
              </w:rPr>
            </w:pPr>
            <w:r w:rsidRPr="007A0CE7">
              <w:rPr>
                <w:rFonts w:ascii="Verdana" w:hAnsi="Verdana"/>
                <w:b/>
                <w:sz w:val="20"/>
                <w:szCs w:val="20"/>
              </w:rPr>
              <w:t>Period of Office</w:t>
            </w:r>
          </w:p>
        </w:tc>
      </w:tr>
      <w:tr w:rsidR="004F19B9" w:rsidRPr="007A0CE7" w14:paraId="48230326" w14:textId="77777777" w:rsidTr="008F559D">
        <w:tc>
          <w:tcPr>
            <w:tcW w:w="2983" w:type="dxa"/>
            <w:gridSpan w:val="3"/>
            <w:tcBorders>
              <w:bottom w:val="single" w:sz="4" w:space="0" w:color="auto"/>
            </w:tcBorders>
            <w:shd w:val="clear" w:color="auto" w:fill="000000"/>
          </w:tcPr>
          <w:p w14:paraId="62486757" w14:textId="77777777" w:rsidR="004F19B9" w:rsidRPr="007A0CE7" w:rsidRDefault="004F19B9" w:rsidP="00302217">
            <w:pPr>
              <w:jc w:val="both"/>
              <w:rPr>
                <w:rFonts w:ascii="Verdana" w:hAnsi="Verdana"/>
                <w:b/>
                <w:color w:val="FFFFFF"/>
                <w:sz w:val="20"/>
                <w:szCs w:val="20"/>
              </w:rPr>
            </w:pPr>
          </w:p>
        </w:tc>
        <w:tc>
          <w:tcPr>
            <w:tcW w:w="5252" w:type="dxa"/>
            <w:gridSpan w:val="4"/>
            <w:tcBorders>
              <w:bottom w:val="single" w:sz="4" w:space="0" w:color="auto"/>
            </w:tcBorders>
            <w:shd w:val="clear" w:color="auto" w:fill="000000"/>
          </w:tcPr>
          <w:p w14:paraId="0EB17004" w14:textId="77777777" w:rsidR="004F19B9" w:rsidRPr="007A0CE7" w:rsidRDefault="004F19B9" w:rsidP="00302217">
            <w:pPr>
              <w:jc w:val="both"/>
              <w:rPr>
                <w:rFonts w:ascii="Verdana" w:hAnsi="Verdana"/>
                <w:b/>
                <w:color w:val="FFFFFF"/>
                <w:sz w:val="20"/>
                <w:szCs w:val="20"/>
              </w:rPr>
            </w:pPr>
            <w:r w:rsidRPr="007A0CE7">
              <w:rPr>
                <w:rFonts w:ascii="Verdana" w:hAnsi="Verdana"/>
                <w:b/>
                <w:color w:val="FFFFFF"/>
                <w:sz w:val="20"/>
                <w:szCs w:val="20"/>
              </w:rPr>
              <w:t xml:space="preserve">Full voting members </w:t>
            </w:r>
          </w:p>
        </w:tc>
      </w:tr>
      <w:tr w:rsidR="004F19B9" w:rsidRPr="007A0CE7" w14:paraId="465E1D15" w14:textId="77777777" w:rsidTr="000E052C">
        <w:tc>
          <w:tcPr>
            <w:tcW w:w="8235" w:type="dxa"/>
            <w:gridSpan w:val="7"/>
            <w:shd w:val="clear" w:color="auto" w:fill="A6A6A6"/>
          </w:tcPr>
          <w:p w14:paraId="023C9D67" w14:textId="77777777" w:rsidR="004F19B9" w:rsidRDefault="004F19B9" w:rsidP="00705C37">
            <w:pPr>
              <w:jc w:val="both"/>
              <w:rPr>
                <w:rFonts w:ascii="Verdana" w:hAnsi="Verdana"/>
                <w:color w:val="FFFFFF"/>
                <w:sz w:val="20"/>
                <w:szCs w:val="20"/>
              </w:rPr>
            </w:pPr>
            <w:r w:rsidRPr="00705C37">
              <w:rPr>
                <w:rFonts w:ascii="Verdana" w:hAnsi="Verdana"/>
                <w:color w:val="FFFFFF"/>
                <w:sz w:val="20"/>
                <w:szCs w:val="20"/>
              </w:rPr>
              <w:t>NO</w:t>
            </w:r>
            <w:r w:rsidR="009007B0">
              <w:rPr>
                <w:rFonts w:ascii="Verdana" w:hAnsi="Verdana"/>
                <w:color w:val="FFFFFF"/>
                <w:sz w:val="20"/>
                <w:szCs w:val="20"/>
              </w:rPr>
              <w:t>N-EXECUTIVE INDEPENDENT BOARD MEMBERS - OPEN</w:t>
            </w:r>
            <w:r w:rsidRPr="00705C37">
              <w:rPr>
                <w:rFonts w:ascii="Verdana" w:hAnsi="Verdana"/>
                <w:color w:val="FFFFFF"/>
                <w:sz w:val="20"/>
                <w:szCs w:val="20"/>
              </w:rPr>
              <w:t xml:space="preserve"> </w:t>
            </w:r>
            <w:r w:rsidR="009007B0">
              <w:rPr>
                <w:rFonts w:ascii="Verdana" w:hAnsi="Verdana"/>
                <w:color w:val="FFFFFF"/>
                <w:sz w:val="20"/>
                <w:szCs w:val="20"/>
              </w:rPr>
              <w:t xml:space="preserve">RECRUITMENT ROUTE </w:t>
            </w:r>
            <w:r>
              <w:rPr>
                <w:rFonts w:ascii="Verdana" w:hAnsi="Verdana"/>
                <w:color w:val="FFFFFF"/>
                <w:sz w:val="20"/>
                <w:szCs w:val="20"/>
              </w:rPr>
              <w:t xml:space="preserve"> </w:t>
            </w:r>
            <w:r w:rsidR="00EB47C8">
              <w:rPr>
                <w:rFonts w:ascii="Verdana" w:hAnsi="Verdana"/>
                <w:color w:val="FFFFFF"/>
                <w:sz w:val="20"/>
                <w:szCs w:val="20"/>
              </w:rPr>
              <w:t>(min 25% of membership)</w:t>
            </w:r>
          </w:p>
          <w:p w14:paraId="6A6F2EAA" w14:textId="77777777" w:rsidR="004F19B9" w:rsidRPr="007A0CE7" w:rsidRDefault="004F19B9" w:rsidP="00302217">
            <w:pPr>
              <w:jc w:val="both"/>
              <w:rPr>
                <w:rFonts w:ascii="Verdana" w:hAnsi="Verdana"/>
                <w:color w:val="FFFFFF"/>
                <w:sz w:val="20"/>
                <w:szCs w:val="20"/>
              </w:rPr>
            </w:pPr>
          </w:p>
        </w:tc>
      </w:tr>
      <w:tr w:rsidR="00494F12" w:rsidRPr="007A0CE7" w14:paraId="6B336D9A" w14:textId="77777777" w:rsidTr="00EB47C8">
        <w:tc>
          <w:tcPr>
            <w:tcW w:w="2203" w:type="dxa"/>
            <w:gridSpan w:val="2"/>
            <w:shd w:val="clear" w:color="auto" w:fill="FFFFFF"/>
          </w:tcPr>
          <w:p w14:paraId="238E79A2" w14:textId="62639E1A" w:rsidR="00494F12" w:rsidRPr="008F559D" w:rsidRDefault="00494F12" w:rsidP="00D757A3">
            <w:pPr>
              <w:rPr>
                <w:rFonts w:ascii="Verdana" w:hAnsi="Verdana"/>
                <w:sz w:val="20"/>
                <w:szCs w:val="20"/>
              </w:rPr>
            </w:pPr>
            <w:r w:rsidRPr="008F559D">
              <w:rPr>
                <w:rFonts w:ascii="Verdana" w:hAnsi="Verdana"/>
                <w:sz w:val="20"/>
                <w:szCs w:val="20"/>
              </w:rPr>
              <w:t>Chair</w:t>
            </w:r>
            <w:r w:rsidR="004A3D84">
              <w:rPr>
                <w:rFonts w:ascii="Verdana" w:hAnsi="Verdana"/>
                <w:sz w:val="20"/>
                <w:szCs w:val="20"/>
              </w:rPr>
              <w:t xml:space="preserve"> (</w:t>
            </w:r>
            <w:r w:rsidR="00C257EA">
              <w:rPr>
                <w:rFonts w:ascii="Verdana" w:hAnsi="Verdana"/>
                <w:sz w:val="20"/>
                <w:szCs w:val="20"/>
              </w:rPr>
              <w:t>It is not mandatory that the</w:t>
            </w:r>
            <w:r w:rsidR="004A3D84">
              <w:rPr>
                <w:rFonts w:ascii="Verdana" w:hAnsi="Verdana"/>
                <w:sz w:val="20"/>
                <w:szCs w:val="20"/>
              </w:rPr>
              <w:t xml:space="preserve"> Chair </w:t>
            </w:r>
            <w:r w:rsidR="00C257EA">
              <w:rPr>
                <w:rFonts w:ascii="Verdana" w:hAnsi="Verdana"/>
                <w:sz w:val="20"/>
                <w:szCs w:val="20"/>
              </w:rPr>
              <w:t>be independent</w:t>
            </w:r>
            <w:r w:rsidR="00C3277D">
              <w:rPr>
                <w:rFonts w:ascii="Verdana" w:hAnsi="Verdana"/>
                <w:sz w:val="20"/>
                <w:szCs w:val="20"/>
              </w:rPr>
              <w:t>)</w:t>
            </w:r>
            <w:r w:rsidR="00C257EA">
              <w:rPr>
                <w:rFonts w:ascii="Verdana" w:hAnsi="Verdana"/>
                <w:sz w:val="20"/>
                <w:szCs w:val="20"/>
              </w:rPr>
              <w:t xml:space="preserve"> </w:t>
            </w:r>
          </w:p>
        </w:tc>
        <w:tc>
          <w:tcPr>
            <w:tcW w:w="1537" w:type="dxa"/>
            <w:gridSpan w:val="2"/>
            <w:shd w:val="clear" w:color="auto" w:fill="FFFFFF"/>
          </w:tcPr>
          <w:p w14:paraId="2BDD0EE0" w14:textId="77777777" w:rsidR="00494F12" w:rsidRPr="008F559D" w:rsidRDefault="00494F12" w:rsidP="00494F12">
            <w:pPr>
              <w:jc w:val="both"/>
              <w:rPr>
                <w:rFonts w:ascii="Verdana" w:hAnsi="Verdana"/>
                <w:sz w:val="20"/>
                <w:szCs w:val="20"/>
              </w:rPr>
            </w:pPr>
            <w:r w:rsidRPr="008F559D">
              <w:rPr>
                <w:rFonts w:ascii="Verdana" w:hAnsi="Verdana"/>
                <w:sz w:val="20"/>
                <w:szCs w:val="20"/>
              </w:rPr>
              <w:t>1</w:t>
            </w:r>
          </w:p>
        </w:tc>
        <w:tc>
          <w:tcPr>
            <w:tcW w:w="2979" w:type="dxa"/>
            <w:shd w:val="clear" w:color="auto" w:fill="FFFFFF"/>
          </w:tcPr>
          <w:p w14:paraId="5A9064BD" w14:textId="22B53A1E" w:rsidR="00494F12" w:rsidRPr="008F559D" w:rsidRDefault="00494F12" w:rsidP="00494F12">
            <w:pPr>
              <w:jc w:val="both"/>
              <w:rPr>
                <w:rFonts w:ascii="Verdana" w:hAnsi="Verdana"/>
                <w:color w:val="FFFFFF"/>
                <w:sz w:val="20"/>
                <w:szCs w:val="20"/>
              </w:rPr>
            </w:pPr>
            <w:r w:rsidRPr="008F559D">
              <w:rPr>
                <w:rFonts w:ascii="Verdana" w:hAnsi="Verdana"/>
                <w:sz w:val="20"/>
                <w:szCs w:val="20"/>
              </w:rPr>
              <w:t xml:space="preserve">Via </w:t>
            </w:r>
            <w:r w:rsidR="004E2788">
              <w:rPr>
                <w:rFonts w:ascii="Verdana" w:hAnsi="Verdana"/>
                <w:sz w:val="20"/>
                <w:szCs w:val="20"/>
              </w:rPr>
              <w:t>o</w:t>
            </w:r>
            <w:r w:rsidRPr="008F559D">
              <w:rPr>
                <w:rFonts w:ascii="Verdana" w:hAnsi="Verdana"/>
                <w:sz w:val="20"/>
                <w:szCs w:val="20"/>
              </w:rPr>
              <w:t xml:space="preserve">pen </w:t>
            </w:r>
            <w:r w:rsidR="004E2788">
              <w:rPr>
                <w:rFonts w:ascii="Verdana" w:hAnsi="Verdana"/>
                <w:sz w:val="20"/>
                <w:szCs w:val="20"/>
              </w:rPr>
              <w:t>r</w:t>
            </w:r>
            <w:r w:rsidRPr="008F559D">
              <w:rPr>
                <w:rFonts w:ascii="Verdana" w:hAnsi="Verdana"/>
                <w:sz w:val="20"/>
                <w:szCs w:val="20"/>
              </w:rPr>
              <w:t>ecruitment</w:t>
            </w:r>
            <w:r>
              <w:rPr>
                <w:rFonts w:ascii="Verdana" w:hAnsi="Verdana"/>
                <w:sz w:val="20"/>
                <w:szCs w:val="20"/>
              </w:rPr>
              <w:t xml:space="preserve"> (supported by </w:t>
            </w:r>
            <w:r w:rsidR="00B8429E">
              <w:rPr>
                <w:rFonts w:ascii="Verdana" w:hAnsi="Verdana"/>
                <w:sz w:val="20"/>
                <w:szCs w:val="20"/>
              </w:rPr>
              <w:t>the</w:t>
            </w:r>
            <w:r>
              <w:rPr>
                <w:rFonts w:ascii="Verdana" w:hAnsi="Verdana"/>
                <w:sz w:val="20"/>
                <w:szCs w:val="20"/>
              </w:rPr>
              <w:t xml:space="preserve"> Nominations Committee)</w:t>
            </w:r>
          </w:p>
        </w:tc>
        <w:tc>
          <w:tcPr>
            <w:tcW w:w="1516" w:type="dxa"/>
            <w:gridSpan w:val="2"/>
            <w:shd w:val="clear" w:color="auto" w:fill="FFFFFF"/>
          </w:tcPr>
          <w:p w14:paraId="70759DCB" w14:textId="5183B5CB" w:rsidR="00494F12" w:rsidRPr="008F559D" w:rsidRDefault="00494F12" w:rsidP="00494F12">
            <w:pPr>
              <w:jc w:val="both"/>
              <w:rPr>
                <w:rFonts w:ascii="Verdana" w:hAnsi="Verdana"/>
                <w:color w:val="FFFFFF"/>
                <w:sz w:val="20"/>
                <w:szCs w:val="20"/>
              </w:rPr>
            </w:pPr>
            <w:r w:rsidRPr="008F559D">
              <w:rPr>
                <w:rFonts w:ascii="Verdana" w:hAnsi="Verdana"/>
                <w:sz w:val="20"/>
                <w:szCs w:val="20"/>
              </w:rPr>
              <w:t xml:space="preserve">Initially </w:t>
            </w:r>
            <w:r w:rsidR="00B8429E">
              <w:rPr>
                <w:rFonts w:ascii="Verdana" w:hAnsi="Verdana"/>
                <w:sz w:val="20"/>
                <w:szCs w:val="20"/>
              </w:rPr>
              <w:t>4</w:t>
            </w:r>
            <w:r w:rsidRPr="008F559D">
              <w:rPr>
                <w:rFonts w:ascii="Verdana" w:hAnsi="Verdana"/>
                <w:sz w:val="20"/>
                <w:szCs w:val="20"/>
              </w:rPr>
              <w:t xml:space="preserve"> years. (Max. </w:t>
            </w:r>
            <w:r w:rsidR="00B8429E">
              <w:rPr>
                <w:rFonts w:ascii="Verdana" w:hAnsi="Verdana"/>
                <w:sz w:val="20"/>
                <w:szCs w:val="20"/>
              </w:rPr>
              <w:t>9 years in</w:t>
            </w:r>
            <w:r w:rsidRPr="008F559D">
              <w:rPr>
                <w:rFonts w:ascii="Verdana" w:hAnsi="Verdana"/>
                <w:sz w:val="20"/>
                <w:szCs w:val="20"/>
              </w:rPr>
              <w:t xml:space="preserve"> office</w:t>
            </w:r>
          </w:p>
        </w:tc>
      </w:tr>
      <w:tr w:rsidR="00F43CC9" w:rsidRPr="007A0CE7" w14:paraId="723A92EF" w14:textId="77777777" w:rsidTr="00EB47C8">
        <w:tc>
          <w:tcPr>
            <w:tcW w:w="2203" w:type="dxa"/>
            <w:gridSpan w:val="2"/>
            <w:shd w:val="clear" w:color="auto" w:fill="FFFFFF"/>
          </w:tcPr>
          <w:p w14:paraId="2F00ACB3" w14:textId="77777777" w:rsidR="00F43CC9" w:rsidRDefault="00F43CC9" w:rsidP="00D757A3">
            <w:pPr>
              <w:rPr>
                <w:rFonts w:ascii="Verdana" w:hAnsi="Verdana"/>
                <w:sz w:val="20"/>
                <w:szCs w:val="20"/>
              </w:rPr>
            </w:pPr>
            <w:r>
              <w:rPr>
                <w:rFonts w:ascii="Verdana" w:hAnsi="Verdana"/>
                <w:sz w:val="20"/>
                <w:szCs w:val="20"/>
              </w:rPr>
              <w:t>Vice Chairman</w:t>
            </w:r>
          </w:p>
          <w:p w14:paraId="47EE1D54" w14:textId="77777777" w:rsidR="00B8429E" w:rsidRDefault="00B8429E" w:rsidP="00D757A3">
            <w:pPr>
              <w:rPr>
                <w:rFonts w:ascii="Verdana" w:hAnsi="Verdana"/>
                <w:sz w:val="20"/>
                <w:szCs w:val="20"/>
              </w:rPr>
            </w:pPr>
            <w:r>
              <w:rPr>
                <w:rFonts w:ascii="Verdana" w:hAnsi="Verdana"/>
                <w:sz w:val="20"/>
                <w:szCs w:val="20"/>
              </w:rPr>
              <w:t>(It is not mandatory that the Vice Chair be independent)</w:t>
            </w:r>
          </w:p>
          <w:p w14:paraId="14E7F23D" w14:textId="77777777" w:rsidR="00F43CC9" w:rsidRPr="008F559D" w:rsidRDefault="00F43CC9" w:rsidP="00D757A3">
            <w:pPr>
              <w:rPr>
                <w:rFonts w:ascii="Verdana" w:hAnsi="Verdana"/>
                <w:sz w:val="20"/>
                <w:szCs w:val="20"/>
              </w:rPr>
            </w:pPr>
          </w:p>
        </w:tc>
        <w:tc>
          <w:tcPr>
            <w:tcW w:w="1537" w:type="dxa"/>
            <w:gridSpan w:val="2"/>
            <w:shd w:val="clear" w:color="auto" w:fill="FFFFFF"/>
          </w:tcPr>
          <w:p w14:paraId="2144D605" w14:textId="77777777" w:rsidR="00F43CC9" w:rsidRPr="008F559D" w:rsidRDefault="00F43CC9" w:rsidP="00494F12">
            <w:pPr>
              <w:jc w:val="both"/>
              <w:rPr>
                <w:rFonts w:ascii="Verdana" w:hAnsi="Verdana"/>
                <w:sz w:val="20"/>
                <w:szCs w:val="20"/>
              </w:rPr>
            </w:pPr>
            <w:r>
              <w:rPr>
                <w:rFonts w:ascii="Verdana" w:hAnsi="Verdana"/>
                <w:sz w:val="20"/>
                <w:szCs w:val="20"/>
              </w:rPr>
              <w:t>1</w:t>
            </w:r>
          </w:p>
        </w:tc>
        <w:tc>
          <w:tcPr>
            <w:tcW w:w="2979" w:type="dxa"/>
            <w:shd w:val="clear" w:color="auto" w:fill="FFFFFF"/>
          </w:tcPr>
          <w:p w14:paraId="68D338B5" w14:textId="44E21665" w:rsidR="00F43CC9" w:rsidRPr="008F559D" w:rsidRDefault="00F43CC9" w:rsidP="00494F12">
            <w:pPr>
              <w:jc w:val="both"/>
              <w:rPr>
                <w:rFonts w:ascii="Verdana" w:hAnsi="Verdana"/>
                <w:sz w:val="20"/>
                <w:szCs w:val="20"/>
              </w:rPr>
            </w:pPr>
            <w:r>
              <w:rPr>
                <w:rFonts w:ascii="Verdana" w:hAnsi="Verdana"/>
                <w:sz w:val="20"/>
                <w:szCs w:val="20"/>
              </w:rPr>
              <w:t xml:space="preserve">Supported by </w:t>
            </w:r>
            <w:r w:rsidR="00B8429E">
              <w:rPr>
                <w:rFonts w:ascii="Verdana" w:hAnsi="Verdana"/>
                <w:sz w:val="20"/>
                <w:szCs w:val="20"/>
              </w:rPr>
              <w:t>the</w:t>
            </w:r>
            <w:r>
              <w:rPr>
                <w:rFonts w:ascii="Verdana" w:hAnsi="Verdana"/>
                <w:sz w:val="20"/>
                <w:szCs w:val="20"/>
              </w:rPr>
              <w:t xml:space="preserve"> Nominations Committee</w:t>
            </w:r>
          </w:p>
        </w:tc>
        <w:tc>
          <w:tcPr>
            <w:tcW w:w="1516" w:type="dxa"/>
            <w:gridSpan w:val="2"/>
            <w:shd w:val="clear" w:color="auto" w:fill="FFFFFF"/>
          </w:tcPr>
          <w:p w14:paraId="0A336F1E" w14:textId="061BBD95" w:rsidR="00F43CC9" w:rsidRPr="008F559D" w:rsidRDefault="00F43CC9" w:rsidP="00494F12">
            <w:pPr>
              <w:jc w:val="both"/>
              <w:rPr>
                <w:rFonts w:ascii="Verdana" w:hAnsi="Verdana"/>
                <w:sz w:val="20"/>
                <w:szCs w:val="20"/>
              </w:rPr>
            </w:pPr>
            <w:r w:rsidRPr="008F559D">
              <w:rPr>
                <w:rFonts w:ascii="Verdana" w:hAnsi="Verdana"/>
                <w:sz w:val="20"/>
                <w:szCs w:val="20"/>
              </w:rPr>
              <w:t xml:space="preserve">Initially </w:t>
            </w:r>
            <w:r w:rsidR="00B8429E">
              <w:rPr>
                <w:rFonts w:ascii="Verdana" w:hAnsi="Verdana"/>
                <w:sz w:val="20"/>
                <w:szCs w:val="20"/>
              </w:rPr>
              <w:t>4</w:t>
            </w:r>
            <w:r w:rsidRPr="008F559D">
              <w:rPr>
                <w:rFonts w:ascii="Verdana" w:hAnsi="Verdana"/>
                <w:sz w:val="20"/>
                <w:szCs w:val="20"/>
              </w:rPr>
              <w:t xml:space="preserve"> years. (Max. </w:t>
            </w:r>
            <w:r w:rsidR="00B8429E">
              <w:rPr>
                <w:rFonts w:ascii="Verdana" w:hAnsi="Verdana"/>
                <w:sz w:val="20"/>
                <w:szCs w:val="20"/>
              </w:rPr>
              <w:t>9 years in</w:t>
            </w:r>
            <w:r w:rsidR="00B8429E" w:rsidRPr="008F559D">
              <w:rPr>
                <w:rFonts w:ascii="Verdana" w:hAnsi="Verdana"/>
                <w:sz w:val="20"/>
                <w:szCs w:val="20"/>
              </w:rPr>
              <w:t xml:space="preserve"> </w:t>
            </w:r>
            <w:r w:rsidRPr="008F559D">
              <w:rPr>
                <w:rFonts w:ascii="Verdana" w:hAnsi="Verdana"/>
                <w:sz w:val="20"/>
                <w:szCs w:val="20"/>
              </w:rPr>
              <w:t>office</w:t>
            </w:r>
          </w:p>
        </w:tc>
      </w:tr>
      <w:tr w:rsidR="00494F12" w:rsidRPr="007A0CE7" w14:paraId="52558D26" w14:textId="77777777" w:rsidTr="00EB47C8">
        <w:tc>
          <w:tcPr>
            <w:tcW w:w="2203" w:type="dxa"/>
            <w:gridSpan w:val="2"/>
            <w:shd w:val="clear" w:color="auto" w:fill="auto"/>
          </w:tcPr>
          <w:p w14:paraId="4C23CE23" w14:textId="7144A750" w:rsidR="00494F12" w:rsidRPr="007A0CE7" w:rsidRDefault="00494F12" w:rsidP="00494F12">
            <w:pPr>
              <w:jc w:val="both"/>
              <w:rPr>
                <w:rFonts w:ascii="Verdana" w:hAnsi="Verdana"/>
                <w:sz w:val="20"/>
                <w:szCs w:val="20"/>
              </w:rPr>
            </w:pPr>
            <w:r>
              <w:rPr>
                <w:rFonts w:ascii="Verdana" w:hAnsi="Verdana"/>
                <w:sz w:val="20"/>
                <w:szCs w:val="20"/>
              </w:rPr>
              <w:t>Senior Independent Director</w:t>
            </w:r>
            <w:r w:rsidRPr="007A0CE7">
              <w:rPr>
                <w:rFonts w:ascii="Verdana" w:hAnsi="Verdana"/>
                <w:sz w:val="20"/>
                <w:szCs w:val="20"/>
              </w:rPr>
              <w:t xml:space="preserve"> </w:t>
            </w:r>
          </w:p>
        </w:tc>
        <w:tc>
          <w:tcPr>
            <w:tcW w:w="1537" w:type="dxa"/>
            <w:gridSpan w:val="2"/>
            <w:tcBorders>
              <w:bottom w:val="nil"/>
            </w:tcBorders>
          </w:tcPr>
          <w:p w14:paraId="14A80389" w14:textId="77777777" w:rsidR="00494F12" w:rsidRPr="007A0CE7" w:rsidRDefault="00494F12" w:rsidP="00494F12">
            <w:pPr>
              <w:jc w:val="both"/>
              <w:rPr>
                <w:rFonts w:ascii="Verdana" w:hAnsi="Verdana"/>
                <w:sz w:val="20"/>
                <w:szCs w:val="20"/>
              </w:rPr>
            </w:pPr>
            <w:r>
              <w:rPr>
                <w:rFonts w:ascii="Verdana" w:hAnsi="Verdana"/>
                <w:sz w:val="20"/>
                <w:szCs w:val="20"/>
              </w:rPr>
              <w:t>1</w:t>
            </w:r>
          </w:p>
        </w:tc>
        <w:tc>
          <w:tcPr>
            <w:tcW w:w="2979" w:type="dxa"/>
            <w:shd w:val="clear" w:color="auto" w:fill="auto"/>
          </w:tcPr>
          <w:p w14:paraId="0C9C6B0D" w14:textId="77777777" w:rsidR="00494F12" w:rsidRPr="007A0CE7" w:rsidRDefault="00494F12" w:rsidP="00494F12">
            <w:pPr>
              <w:jc w:val="both"/>
              <w:rPr>
                <w:rFonts w:ascii="Verdana" w:hAnsi="Verdana"/>
                <w:sz w:val="20"/>
                <w:szCs w:val="20"/>
              </w:rPr>
            </w:pPr>
            <w:r w:rsidRPr="007A0CE7">
              <w:rPr>
                <w:rFonts w:ascii="Verdana" w:hAnsi="Verdana"/>
                <w:sz w:val="20"/>
                <w:szCs w:val="20"/>
              </w:rPr>
              <w:t xml:space="preserve">Via </w:t>
            </w:r>
            <w:r w:rsidR="004E2788">
              <w:rPr>
                <w:rFonts w:ascii="Verdana" w:hAnsi="Verdana"/>
                <w:sz w:val="20"/>
                <w:szCs w:val="20"/>
              </w:rPr>
              <w:t>o</w:t>
            </w:r>
            <w:r w:rsidRPr="007A0CE7">
              <w:rPr>
                <w:rFonts w:ascii="Verdana" w:hAnsi="Verdana"/>
                <w:sz w:val="20"/>
                <w:szCs w:val="20"/>
              </w:rPr>
              <w:t xml:space="preserve">pen </w:t>
            </w:r>
            <w:r w:rsidR="004E2788">
              <w:rPr>
                <w:rFonts w:ascii="Verdana" w:hAnsi="Verdana"/>
                <w:sz w:val="20"/>
                <w:szCs w:val="20"/>
              </w:rPr>
              <w:t>r</w:t>
            </w:r>
            <w:r w:rsidRPr="007A0CE7">
              <w:rPr>
                <w:rFonts w:ascii="Verdana" w:hAnsi="Verdana"/>
                <w:sz w:val="20"/>
                <w:szCs w:val="20"/>
              </w:rPr>
              <w:t xml:space="preserve">ecruitment </w:t>
            </w:r>
            <w:r>
              <w:rPr>
                <w:rFonts w:ascii="Verdana" w:hAnsi="Verdana"/>
                <w:sz w:val="20"/>
                <w:szCs w:val="20"/>
              </w:rPr>
              <w:t xml:space="preserve"> (supported by a Nominations Committee)</w:t>
            </w:r>
          </w:p>
        </w:tc>
        <w:tc>
          <w:tcPr>
            <w:tcW w:w="1516" w:type="dxa"/>
            <w:gridSpan w:val="2"/>
            <w:shd w:val="clear" w:color="auto" w:fill="auto"/>
          </w:tcPr>
          <w:p w14:paraId="67C381C0" w14:textId="5BAF5B48" w:rsidR="00494F12" w:rsidRPr="008F559D" w:rsidRDefault="00494F12" w:rsidP="00494F12">
            <w:pPr>
              <w:jc w:val="both"/>
              <w:rPr>
                <w:rFonts w:ascii="Verdana" w:hAnsi="Verdana"/>
                <w:sz w:val="20"/>
                <w:szCs w:val="20"/>
              </w:rPr>
            </w:pPr>
            <w:r w:rsidRPr="008F559D">
              <w:rPr>
                <w:rFonts w:ascii="Verdana" w:hAnsi="Verdana"/>
                <w:sz w:val="20"/>
                <w:szCs w:val="20"/>
              </w:rPr>
              <w:t xml:space="preserve">Initially </w:t>
            </w:r>
            <w:r w:rsidR="00B8429E">
              <w:rPr>
                <w:rFonts w:ascii="Verdana" w:hAnsi="Verdana"/>
                <w:sz w:val="20"/>
                <w:szCs w:val="20"/>
              </w:rPr>
              <w:t>4</w:t>
            </w:r>
            <w:r w:rsidRPr="008F559D">
              <w:rPr>
                <w:rFonts w:ascii="Verdana" w:hAnsi="Verdana"/>
                <w:sz w:val="20"/>
                <w:szCs w:val="20"/>
              </w:rPr>
              <w:t xml:space="preserve"> years. (Max. </w:t>
            </w:r>
            <w:r w:rsidR="00B8429E">
              <w:rPr>
                <w:rFonts w:ascii="Verdana" w:hAnsi="Verdana"/>
                <w:sz w:val="20"/>
                <w:szCs w:val="20"/>
              </w:rPr>
              <w:t>9 years in</w:t>
            </w:r>
            <w:r w:rsidR="00B8429E" w:rsidRPr="008F559D">
              <w:rPr>
                <w:rFonts w:ascii="Verdana" w:hAnsi="Verdana"/>
                <w:sz w:val="20"/>
                <w:szCs w:val="20"/>
              </w:rPr>
              <w:t xml:space="preserve"> </w:t>
            </w:r>
            <w:r w:rsidRPr="008F559D">
              <w:rPr>
                <w:rFonts w:ascii="Verdana" w:hAnsi="Verdana"/>
                <w:sz w:val="20"/>
                <w:szCs w:val="20"/>
              </w:rPr>
              <w:t>office</w:t>
            </w:r>
            <w:r w:rsidRPr="008F559D" w:rsidDel="00442A82">
              <w:rPr>
                <w:rFonts w:ascii="Verdana" w:hAnsi="Verdana"/>
                <w:sz w:val="20"/>
                <w:szCs w:val="20"/>
              </w:rPr>
              <w:t xml:space="preserve"> </w:t>
            </w:r>
          </w:p>
        </w:tc>
      </w:tr>
      <w:tr w:rsidR="00494F12" w:rsidRPr="007A0CE7" w14:paraId="437126AB" w14:textId="77777777" w:rsidTr="00EB47C8">
        <w:tc>
          <w:tcPr>
            <w:tcW w:w="2203" w:type="dxa"/>
            <w:gridSpan w:val="2"/>
            <w:tcBorders>
              <w:bottom w:val="single" w:sz="4" w:space="0" w:color="auto"/>
            </w:tcBorders>
            <w:shd w:val="clear" w:color="auto" w:fill="auto"/>
          </w:tcPr>
          <w:p w14:paraId="3714C1F2" w14:textId="77777777" w:rsidR="00494F12" w:rsidRDefault="00494F12" w:rsidP="00494F12">
            <w:pPr>
              <w:jc w:val="both"/>
              <w:rPr>
                <w:rFonts w:ascii="Verdana" w:hAnsi="Verdana"/>
                <w:sz w:val="20"/>
                <w:szCs w:val="20"/>
              </w:rPr>
            </w:pPr>
            <w:r>
              <w:rPr>
                <w:rFonts w:ascii="Verdana" w:hAnsi="Verdana"/>
                <w:sz w:val="20"/>
                <w:szCs w:val="20"/>
              </w:rPr>
              <w:t xml:space="preserve">Independent </w:t>
            </w:r>
            <w:r w:rsidRPr="007A0CE7">
              <w:rPr>
                <w:rFonts w:ascii="Verdana" w:hAnsi="Verdana"/>
                <w:sz w:val="20"/>
                <w:szCs w:val="20"/>
              </w:rPr>
              <w:t xml:space="preserve">Members </w:t>
            </w:r>
          </w:p>
          <w:p w14:paraId="32614445" w14:textId="77777777" w:rsidR="00494F12" w:rsidRDefault="00494F12" w:rsidP="00494F12">
            <w:pPr>
              <w:jc w:val="both"/>
              <w:rPr>
                <w:rFonts w:ascii="Verdana" w:hAnsi="Verdana"/>
                <w:sz w:val="20"/>
                <w:szCs w:val="20"/>
              </w:rPr>
            </w:pPr>
          </w:p>
          <w:p w14:paraId="5884DF5C" w14:textId="77777777" w:rsidR="00494F12" w:rsidRPr="007A0CE7" w:rsidRDefault="00494F12" w:rsidP="00494F12">
            <w:pPr>
              <w:jc w:val="both"/>
              <w:rPr>
                <w:rFonts w:ascii="Verdana" w:hAnsi="Verdana"/>
                <w:sz w:val="20"/>
                <w:szCs w:val="20"/>
              </w:rPr>
            </w:pPr>
          </w:p>
        </w:tc>
        <w:tc>
          <w:tcPr>
            <w:tcW w:w="1537" w:type="dxa"/>
            <w:gridSpan w:val="2"/>
            <w:tcBorders>
              <w:bottom w:val="single" w:sz="4" w:space="0" w:color="auto"/>
            </w:tcBorders>
          </w:tcPr>
          <w:p w14:paraId="7C79B385" w14:textId="4BFE3C23" w:rsidR="00494F12" w:rsidRPr="00DC7847" w:rsidRDefault="00B8429E" w:rsidP="00494F12">
            <w:pPr>
              <w:jc w:val="both"/>
              <w:rPr>
                <w:rFonts w:ascii="Verdana" w:hAnsi="Verdana"/>
                <w:sz w:val="20"/>
                <w:szCs w:val="20"/>
              </w:rPr>
            </w:pPr>
            <w:r>
              <w:rPr>
                <w:rFonts w:ascii="Verdana" w:hAnsi="Verdana"/>
                <w:sz w:val="20"/>
                <w:szCs w:val="20"/>
              </w:rPr>
              <w:t>Min.</w:t>
            </w:r>
            <w:r w:rsidR="00E87C23" w:rsidRPr="00EB47C8">
              <w:rPr>
                <w:rFonts w:ascii="Verdana" w:hAnsi="Verdana"/>
                <w:sz w:val="20"/>
                <w:szCs w:val="20"/>
              </w:rPr>
              <w:t xml:space="preserve"> 2</w:t>
            </w:r>
          </w:p>
        </w:tc>
        <w:tc>
          <w:tcPr>
            <w:tcW w:w="2979" w:type="dxa"/>
            <w:tcBorders>
              <w:bottom w:val="single" w:sz="4" w:space="0" w:color="auto"/>
            </w:tcBorders>
            <w:shd w:val="clear" w:color="auto" w:fill="auto"/>
          </w:tcPr>
          <w:p w14:paraId="63E8F31F" w14:textId="77777777" w:rsidR="00494F12" w:rsidRPr="007A0CE7" w:rsidRDefault="004E2788" w:rsidP="00494F12">
            <w:pPr>
              <w:jc w:val="both"/>
              <w:rPr>
                <w:rFonts w:ascii="Verdana" w:hAnsi="Verdana"/>
                <w:sz w:val="20"/>
                <w:szCs w:val="20"/>
              </w:rPr>
            </w:pPr>
            <w:r>
              <w:rPr>
                <w:rFonts w:ascii="Verdana" w:hAnsi="Verdana"/>
                <w:sz w:val="20"/>
                <w:szCs w:val="20"/>
              </w:rPr>
              <w:t>Via o</w:t>
            </w:r>
            <w:r w:rsidR="00494F12" w:rsidRPr="007A0CE7">
              <w:rPr>
                <w:rFonts w:ascii="Verdana" w:hAnsi="Verdana"/>
                <w:sz w:val="20"/>
                <w:szCs w:val="20"/>
              </w:rPr>
              <w:t xml:space="preserve">pen </w:t>
            </w:r>
            <w:r>
              <w:rPr>
                <w:rFonts w:ascii="Verdana" w:hAnsi="Verdana"/>
                <w:sz w:val="20"/>
                <w:szCs w:val="20"/>
              </w:rPr>
              <w:t>r</w:t>
            </w:r>
            <w:r w:rsidR="00494F12" w:rsidRPr="007A0CE7">
              <w:rPr>
                <w:rFonts w:ascii="Verdana" w:hAnsi="Verdana"/>
                <w:sz w:val="20"/>
                <w:szCs w:val="20"/>
              </w:rPr>
              <w:t xml:space="preserve">ecruitment </w:t>
            </w:r>
            <w:r w:rsidR="00494F12">
              <w:rPr>
                <w:rFonts w:ascii="Verdana" w:hAnsi="Verdana"/>
                <w:sz w:val="20"/>
                <w:szCs w:val="20"/>
              </w:rPr>
              <w:t>appointed by</w:t>
            </w:r>
            <w:r w:rsidR="00494F12" w:rsidRPr="007A0CE7">
              <w:rPr>
                <w:rFonts w:ascii="Verdana" w:hAnsi="Verdana"/>
                <w:sz w:val="20"/>
                <w:szCs w:val="20"/>
              </w:rPr>
              <w:t xml:space="preserve"> Chairman</w:t>
            </w:r>
            <w:r w:rsidR="00494F12">
              <w:rPr>
                <w:rFonts w:ascii="Verdana" w:hAnsi="Verdana"/>
                <w:sz w:val="20"/>
                <w:szCs w:val="20"/>
              </w:rPr>
              <w:t xml:space="preserve"> supported by </w:t>
            </w:r>
            <w:r w:rsidR="002B5193">
              <w:rPr>
                <w:rFonts w:ascii="Verdana" w:hAnsi="Verdana"/>
                <w:sz w:val="20"/>
                <w:szCs w:val="20"/>
              </w:rPr>
              <w:t>Active Together</w:t>
            </w:r>
            <w:r w:rsidR="00494F12">
              <w:rPr>
                <w:rFonts w:ascii="Verdana" w:hAnsi="Verdana"/>
                <w:sz w:val="20"/>
                <w:szCs w:val="20"/>
              </w:rPr>
              <w:t xml:space="preserve"> Director </w:t>
            </w:r>
            <w:r w:rsidR="00494F12" w:rsidRPr="007A0CE7">
              <w:rPr>
                <w:rFonts w:ascii="Verdana" w:hAnsi="Verdana"/>
                <w:sz w:val="20"/>
                <w:szCs w:val="20"/>
              </w:rPr>
              <w:t xml:space="preserve"> </w:t>
            </w:r>
          </w:p>
        </w:tc>
        <w:tc>
          <w:tcPr>
            <w:tcW w:w="1516" w:type="dxa"/>
            <w:gridSpan w:val="2"/>
            <w:tcBorders>
              <w:bottom w:val="single" w:sz="4" w:space="0" w:color="auto"/>
            </w:tcBorders>
            <w:shd w:val="clear" w:color="auto" w:fill="auto"/>
          </w:tcPr>
          <w:p w14:paraId="7AC3C533" w14:textId="4213E2E9" w:rsidR="00494F12" w:rsidRPr="008F559D" w:rsidRDefault="00494F12" w:rsidP="00494F12">
            <w:pPr>
              <w:jc w:val="both"/>
              <w:rPr>
                <w:rFonts w:ascii="Verdana" w:hAnsi="Verdana"/>
                <w:sz w:val="20"/>
                <w:szCs w:val="20"/>
              </w:rPr>
            </w:pPr>
            <w:r w:rsidRPr="008F559D">
              <w:rPr>
                <w:rFonts w:ascii="Verdana" w:hAnsi="Verdana"/>
                <w:sz w:val="20"/>
                <w:szCs w:val="20"/>
              </w:rPr>
              <w:t xml:space="preserve">Initially </w:t>
            </w:r>
            <w:r w:rsidR="00B8429E">
              <w:rPr>
                <w:rFonts w:ascii="Verdana" w:hAnsi="Verdana"/>
                <w:sz w:val="20"/>
                <w:szCs w:val="20"/>
              </w:rPr>
              <w:t>4</w:t>
            </w:r>
            <w:r w:rsidRPr="008F559D">
              <w:rPr>
                <w:rFonts w:ascii="Verdana" w:hAnsi="Verdana"/>
                <w:sz w:val="20"/>
                <w:szCs w:val="20"/>
              </w:rPr>
              <w:t xml:space="preserve"> years. (Max. </w:t>
            </w:r>
            <w:r w:rsidR="00B8429E">
              <w:rPr>
                <w:rFonts w:ascii="Verdana" w:hAnsi="Verdana"/>
                <w:sz w:val="20"/>
                <w:szCs w:val="20"/>
              </w:rPr>
              <w:t>9 years in</w:t>
            </w:r>
            <w:r w:rsidRPr="008F559D">
              <w:rPr>
                <w:rFonts w:ascii="Verdana" w:hAnsi="Verdana"/>
                <w:sz w:val="20"/>
                <w:szCs w:val="20"/>
              </w:rPr>
              <w:t xml:space="preserve"> office</w:t>
            </w:r>
            <w:r w:rsidRPr="008F559D" w:rsidDel="00442A82">
              <w:rPr>
                <w:rFonts w:ascii="Verdana" w:hAnsi="Verdana"/>
                <w:sz w:val="20"/>
                <w:szCs w:val="20"/>
              </w:rPr>
              <w:t xml:space="preserve"> </w:t>
            </w:r>
          </w:p>
        </w:tc>
      </w:tr>
      <w:tr w:rsidR="004F19B9" w:rsidRPr="007A0CE7" w14:paraId="06A4676C" w14:textId="77777777" w:rsidTr="000E052C">
        <w:tc>
          <w:tcPr>
            <w:tcW w:w="8235" w:type="dxa"/>
            <w:gridSpan w:val="7"/>
            <w:shd w:val="clear" w:color="auto" w:fill="A6A6A6"/>
          </w:tcPr>
          <w:p w14:paraId="66E552BF" w14:textId="77777777" w:rsidR="004F19B9" w:rsidRPr="00DC7847" w:rsidRDefault="009007B0" w:rsidP="00302217">
            <w:pPr>
              <w:jc w:val="both"/>
              <w:rPr>
                <w:rFonts w:ascii="Verdana" w:hAnsi="Verdana"/>
                <w:color w:val="FFFFFF"/>
                <w:sz w:val="20"/>
                <w:szCs w:val="20"/>
              </w:rPr>
            </w:pPr>
            <w:r w:rsidRPr="00DC7847">
              <w:rPr>
                <w:rFonts w:ascii="Verdana" w:hAnsi="Verdana"/>
                <w:color w:val="FFFFFF"/>
                <w:sz w:val="20"/>
                <w:szCs w:val="20"/>
              </w:rPr>
              <w:lastRenderedPageBreak/>
              <w:t xml:space="preserve">REPRESENTATIVE </w:t>
            </w:r>
            <w:r w:rsidR="008F559D" w:rsidRPr="00DC7847">
              <w:rPr>
                <w:rFonts w:ascii="Verdana" w:hAnsi="Verdana"/>
                <w:color w:val="FFFFFF"/>
                <w:sz w:val="20"/>
                <w:szCs w:val="20"/>
              </w:rPr>
              <w:t xml:space="preserve">BOARD </w:t>
            </w:r>
            <w:r w:rsidR="004F19B9" w:rsidRPr="00DC7847">
              <w:rPr>
                <w:rFonts w:ascii="Verdana" w:hAnsi="Verdana"/>
                <w:color w:val="FFFFFF"/>
                <w:sz w:val="20"/>
                <w:szCs w:val="20"/>
              </w:rPr>
              <w:t>MEMBERS</w:t>
            </w:r>
            <w:r w:rsidRPr="00DC7847">
              <w:rPr>
                <w:rFonts w:ascii="Verdana" w:hAnsi="Verdana"/>
                <w:color w:val="FFFFFF"/>
                <w:sz w:val="20"/>
                <w:szCs w:val="20"/>
              </w:rPr>
              <w:t xml:space="preserve"> </w:t>
            </w:r>
          </w:p>
        </w:tc>
      </w:tr>
      <w:tr w:rsidR="00494F12" w:rsidRPr="007A0CE7" w14:paraId="29290583" w14:textId="77777777" w:rsidTr="00EB47C8">
        <w:tc>
          <w:tcPr>
            <w:tcW w:w="2184" w:type="dxa"/>
            <w:shd w:val="clear" w:color="auto" w:fill="auto"/>
          </w:tcPr>
          <w:p w14:paraId="6C203B46" w14:textId="77777777" w:rsidR="00494F12" w:rsidRPr="008F559D" w:rsidRDefault="00494F12" w:rsidP="00494F12">
            <w:pPr>
              <w:jc w:val="both"/>
              <w:rPr>
                <w:rFonts w:ascii="Verdana" w:hAnsi="Verdana"/>
                <w:sz w:val="20"/>
                <w:szCs w:val="20"/>
              </w:rPr>
            </w:pPr>
            <w:r w:rsidRPr="008F559D">
              <w:rPr>
                <w:rFonts w:ascii="Verdana" w:hAnsi="Verdana"/>
                <w:sz w:val="20"/>
                <w:szCs w:val="20"/>
              </w:rPr>
              <w:t xml:space="preserve">LOCALITY GROUPS  </w:t>
            </w:r>
          </w:p>
        </w:tc>
        <w:tc>
          <w:tcPr>
            <w:tcW w:w="1556" w:type="dxa"/>
            <w:gridSpan w:val="3"/>
          </w:tcPr>
          <w:p w14:paraId="2B8EF09B" w14:textId="77777777" w:rsidR="00494F12" w:rsidRPr="00DC7847" w:rsidRDefault="00494F12" w:rsidP="00494F12">
            <w:pPr>
              <w:jc w:val="both"/>
              <w:rPr>
                <w:rFonts w:ascii="Verdana" w:hAnsi="Verdana"/>
                <w:sz w:val="20"/>
                <w:szCs w:val="20"/>
              </w:rPr>
            </w:pPr>
            <w:r w:rsidRPr="00DC7847">
              <w:rPr>
                <w:rFonts w:ascii="Verdana" w:hAnsi="Verdana"/>
                <w:sz w:val="20"/>
                <w:szCs w:val="20"/>
              </w:rPr>
              <w:t>2</w:t>
            </w:r>
            <w:r w:rsidR="00E87C23" w:rsidRPr="00DC7847">
              <w:rPr>
                <w:rFonts w:ascii="Verdana" w:hAnsi="Verdana"/>
                <w:sz w:val="20"/>
                <w:szCs w:val="20"/>
              </w:rPr>
              <w:t xml:space="preserve"> to 4</w:t>
            </w:r>
          </w:p>
        </w:tc>
        <w:tc>
          <w:tcPr>
            <w:tcW w:w="3004" w:type="dxa"/>
            <w:gridSpan w:val="2"/>
            <w:shd w:val="clear" w:color="auto" w:fill="auto"/>
          </w:tcPr>
          <w:p w14:paraId="25B12DAC" w14:textId="77777777" w:rsidR="00494F12" w:rsidRPr="00DC7847" w:rsidRDefault="00494F12" w:rsidP="00494F12">
            <w:pPr>
              <w:jc w:val="both"/>
              <w:rPr>
                <w:rFonts w:ascii="Verdana" w:hAnsi="Verdana"/>
                <w:sz w:val="20"/>
                <w:szCs w:val="20"/>
              </w:rPr>
            </w:pPr>
            <w:r w:rsidRPr="00DC7847">
              <w:rPr>
                <w:rFonts w:ascii="Verdana" w:hAnsi="Verdana"/>
                <w:sz w:val="20"/>
                <w:szCs w:val="20"/>
              </w:rPr>
              <w:t>Via Local Sport</w:t>
            </w:r>
            <w:r w:rsidR="004E2788" w:rsidRPr="00DC7847">
              <w:rPr>
                <w:rFonts w:ascii="Verdana" w:hAnsi="Verdana"/>
                <w:sz w:val="20"/>
                <w:szCs w:val="20"/>
              </w:rPr>
              <w:t xml:space="preserve"> and Physical Activity </w:t>
            </w:r>
            <w:r w:rsidRPr="00DC7847">
              <w:rPr>
                <w:rFonts w:ascii="Verdana" w:hAnsi="Verdana"/>
                <w:sz w:val="20"/>
                <w:szCs w:val="20"/>
              </w:rPr>
              <w:t>Alliances through a network meeting or postal vote</w:t>
            </w:r>
          </w:p>
        </w:tc>
        <w:tc>
          <w:tcPr>
            <w:tcW w:w="1491" w:type="dxa"/>
            <w:shd w:val="clear" w:color="auto" w:fill="auto"/>
          </w:tcPr>
          <w:p w14:paraId="1931DE47" w14:textId="42527256" w:rsidR="00494F12" w:rsidRPr="008F559D" w:rsidRDefault="00494F12" w:rsidP="00494F12">
            <w:pPr>
              <w:jc w:val="both"/>
              <w:rPr>
                <w:rFonts w:ascii="Verdana" w:hAnsi="Verdana"/>
                <w:sz w:val="20"/>
                <w:szCs w:val="20"/>
              </w:rPr>
            </w:pPr>
            <w:r w:rsidRPr="008F559D">
              <w:rPr>
                <w:rFonts w:ascii="Verdana" w:hAnsi="Verdana"/>
                <w:sz w:val="20"/>
                <w:szCs w:val="20"/>
              </w:rPr>
              <w:t xml:space="preserve">Initially </w:t>
            </w:r>
            <w:r w:rsidR="00B8429E">
              <w:rPr>
                <w:rFonts w:ascii="Verdana" w:hAnsi="Verdana"/>
                <w:sz w:val="20"/>
                <w:szCs w:val="20"/>
              </w:rPr>
              <w:t>4</w:t>
            </w:r>
            <w:r w:rsidRPr="008F559D">
              <w:rPr>
                <w:rFonts w:ascii="Verdana" w:hAnsi="Verdana"/>
                <w:sz w:val="20"/>
                <w:szCs w:val="20"/>
              </w:rPr>
              <w:t xml:space="preserve"> years. (Max. </w:t>
            </w:r>
            <w:r w:rsidR="00B8429E">
              <w:rPr>
                <w:rFonts w:ascii="Verdana" w:hAnsi="Verdana"/>
                <w:sz w:val="20"/>
                <w:szCs w:val="20"/>
              </w:rPr>
              <w:t>9 years in</w:t>
            </w:r>
            <w:r w:rsidRPr="008F559D">
              <w:rPr>
                <w:rFonts w:ascii="Verdana" w:hAnsi="Verdana"/>
                <w:sz w:val="20"/>
                <w:szCs w:val="20"/>
              </w:rPr>
              <w:t xml:space="preserve"> office)</w:t>
            </w:r>
          </w:p>
        </w:tc>
      </w:tr>
      <w:tr w:rsidR="00494F12" w:rsidRPr="007A0CE7" w14:paraId="5823D997" w14:textId="77777777" w:rsidTr="00EB47C8">
        <w:tc>
          <w:tcPr>
            <w:tcW w:w="2203" w:type="dxa"/>
            <w:gridSpan w:val="2"/>
            <w:shd w:val="clear" w:color="auto" w:fill="auto"/>
          </w:tcPr>
          <w:p w14:paraId="25C54384" w14:textId="77777777" w:rsidR="00494F12" w:rsidRPr="007A0CE7" w:rsidRDefault="00494F12" w:rsidP="00494F12">
            <w:pPr>
              <w:jc w:val="both"/>
              <w:rPr>
                <w:rFonts w:ascii="Verdana" w:hAnsi="Verdana"/>
                <w:sz w:val="20"/>
                <w:szCs w:val="20"/>
              </w:rPr>
            </w:pPr>
            <w:r>
              <w:rPr>
                <w:rFonts w:ascii="Verdana" w:hAnsi="Verdana"/>
                <w:sz w:val="20"/>
                <w:szCs w:val="20"/>
              </w:rPr>
              <w:t>Network Groups</w:t>
            </w:r>
          </w:p>
        </w:tc>
        <w:tc>
          <w:tcPr>
            <w:tcW w:w="1537" w:type="dxa"/>
            <w:gridSpan w:val="2"/>
          </w:tcPr>
          <w:p w14:paraId="1BBBD906" w14:textId="77777777" w:rsidR="00494F12" w:rsidRPr="00DC7847" w:rsidRDefault="00494F12" w:rsidP="00494F12">
            <w:pPr>
              <w:jc w:val="both"/>
              <w:rPr>
                <w:rFonts w:ascii="Verdana" w:hAnsi="Verdana"/>
                <w:sz w:val="20"/>
                <w:szCs w:val="20"/>
              </w:rPr>
            </w:pPr>
            <w:r w:rsidRPr="00DC7847">
              <w:rPr>
                <w:rFonts w:ascii="Verdana" w:hAnsi="Verdana"/>
                <w:sz w:val="20"/>
                <w:szCs w:val="20"/>
              </w:rPr>
              <w:t>2</w:t>
            </w:r>
            <w:r w:rsidR="00E87C23" w:rsidRPr="00DC7847">
              <w:rPr>
                <w:rFonts w:ascii="Verdana" w:hAnsi="Verdana"/>
                <w:sz w:val="20"/>
                <w:szCs w:val="20"/>
              </w:rPr>
              <w:t xml:space="preserve"> to 4</w:t>
            </w:r>
          </w:p>
        </w:tc>
        <w:tc>
          <w:tcPr>
            <w:tcW w:w="2979" w:type="dxa"/>
            <w:shd w:val="clear" w:color="auto" w:fill="auto"/>
          </w:tcPr>
          <w:p w14:paraId="2232BF13" w14:textId="77777777" w:rsidR="00494F12" w:rsidRDefault="00B8429E" w:rsidP="00494F12">
            <w:pPr>
              <w:jc w:val="both"/>
              <w:rPr>
                <w:rFonts w:ascii="Verdana" w:hAnsi="Verdana"/>
                <w:sz w:val="20"/>
                <w:szCs w:val="20"/>
              </w:rPr>
            </w:pPr>
            <w:r>
              <w:rPr>
                <w:rFonts w:ascii="Verdana" w:hAnsi="Verdana"/>
                <w:sz w:val="20"/>
                <w:szCs w:val="20"/>
              </w:rPr>
              <w:t>V</w:t>
            </w:r>
            <w:r w:rsidR="00494F12">
              <w:rPr>
                <w:rFonts w:ascii="Verdana" w:hAnsi="Verdana"/>
                <w:sz w:val="20"/>
                <w:szCs w:val="20"/>
              </w:rPr>
              <w:t>ia the Cultural Services Chief Officer Partnership</w:t>
            </w:r>
            <w:r>
              <w:rPr>
                <w:rFonts w:ascii="Verdana" w:hAnsi="Verdana"/>
                <w:sz w:val="20"/>
                <w:szCs w:val="20"/>
              </w:rPr>
              <w:t xml:space="preserve"> or Network groups and partners that support the work of Active Together</w:t>
            </w:r>
          </w:p>
          <w:p w14:paraId="10818C41" w14:textId="1C41C517" w:rsidR="00055B38" w:rsidRPr="007A0CE7" w:rsidRDefault="00055B38" w:rsidP="00494F12">
            <w:pPr>
              <w:jc w:val="both"/>
              <w:rPr>
                <w:rFonts w:ascii="Verdana" w:hAnsi="Verdana"/>
                <w:sz w:val="20"/>
                <w:szCs w:val="20"/>
              </w:rPr>
            </w:pPr>
          </w:p>
        </w:tc>
        <w:tc>
          <w:tcPr>
            <w:tcW w:w="1516" w:type="dxa"/>
            <w:gridSpan w:val="2"/>
            <w:shd w:val="clear" w:color="auto" w:fill="auto"/>
          </w:tcPr>
          <w:p w14:paraId="54EE619E" w14:textId="47423C12" w:rsidR="00494F12" w:rsidRPr="00E77A92" w:rsidRDefault="00494F12" w:rsidP="00494F12">
            <w:pPr>
              <w:jc w:val="both"/>
              <w:rPr>
                <w:rFonts w:ascii="Verdana" w:hAnsi="Verdana"/>
                <w:sz w:val="20"/>
                <w:szCs w:val="20"/>
                <w:highlight w:val="yellow"/>
              </w:rPr>
            </w:pPr>
            <w:r w:rsidRPr="008F559D">
              <w:rPr>
                <w:rFonts w:ascii="Verdana" w:hAnsi="Verdana"/>
                <w:sz w:val="20"/>
                <w:szCs w:val="20"/>
              </w:rPr>
              <w:t xml:space="preserve">Initially </w:t>
            </w:r>
            <w:r w:rsidR="00B8429E">
              <w:rPr>
                <w:rFonts w:ascii="Verdana" w:hAnsi="Verdana"/>
                <w:sz w:val="20"/>
                <w:szCs w:val="20"/>
              </w:rPr>
              <w:t>4</w:t>
            </w:r>
            <w:r w:rsidRPr="008F559D">
              <w:rPr>
                <w:rFonts w:ascii="Verdana" w:hAnsi="Verdana"/>
                <w:sz w:val="20"/>
                <w:szCs w:val="20"/>
              </w:rPr>
              <w:t xml:space="preserve"> years. (Max. </w:t>
            </w:r>
            <w:r w:rsidR="00B8429E">
              <w:rPr>
                <w:rFonts w:ascii="Verdana" w:hAnsi="Verdana"/>
                <w:sz w:val="20"/>
                <w:szCs w:val="20"/>
              </w:rPr>
              <w:t xml:space="preserve">9 years in </w:t>
            </w:r>
            <w:r w:rsidRPr="008F559D">
              <w:rPr>
                <w:rFonts w:ascii="Verdana" w:hAnsi="Verdana"/>
                <w:sz w:val="20"/>
                <w:szCs w:val="20"/>
              </w:rPr>
              <w:t xml:space="preserve"> office</w:t>
            </w:r>
            <w:r>
              <w:rPr>
                <w:rFonts w:ascii="Verdana" w:hAnsi="Verdana"/>
                <w:sz w:val="20"/>
                <w:szCs w:val="20"/>
              </w:rPr>
              <w:t>)</w:t>
            </w:r>
          </w:p>
        </w:tc>
      </w:tr>
      <w:tr w:rsidR="004B52A8" w:rsidRPr="007A0CE7" w14:paraId="50B18C9B" w14:textId="77777777" w:rsidTr="00375A13">
        <w:trPr>
          <w:trHeight w:val="325"/>
        </w:trPr>
        <w:tc>
          <w:tcPr>
            <w:tcW w:w="8235" w:type="dxa"/>
            <w:gridSpan w:val="7"/>
            <w:tcBorders>
              <w:bottom w:val="single" w:sz="4" w:space="0" w:color="auto"/>
            </w:tcBorders>
            <w:shd w:val="clear" w:color="auto" w:fill="A6A6A6"/>
          </w:tcPr>
          <w:p w14:paraId="725F64F9" w14:textId="77777777" w:rsidR="004B52A8" w:rsidRPr="00375A13" w:rsidRDefault="004B52A8" w:rsidP="00302217">
            <w:pPr>
              <w:jc w:val="both"/>
              <w:rPr>
                <w:rFonts w:ascii="Verdana" w:hAnsi="Verdana"/>
                <w:color w:val="FFFFFF"/>
                <w:sz w:val="20"/>
                <w:szCs w:val="20"/>
                <w:highlight w:val="yellow"/>
              </w:rPr>
            </w:pPr>
            <w:r w:rsidRPr="00375A13">
              <w:rPr>
                <w:rFonts w:ascii="Verdana" w:hAnsi="Verdana"/>
                <w:color w:val="FFFFFF"/>
                <w:sz w:val="20"/>
                <w:szCs w:val="20"/>
              </w:rPr>
              <w:t>EX-OFFICIO MEMBERS</w:t>
            </w:r>
            <w:r w:rsidR="00240574" w:rsidRPr="00375A13">
              <w:rPr>
                <w:rFonts w:ascii="Verdana" w:hAnsi="Verdana"/>
                <w:color w:val="FFFFFF"/>
                <w:sz w:val="20"/>
                <w:szCs w:val="20"/>
              </w:rPr>
              <w:t xml:space="preserve"> – (Non-voting)</w:t>
            </w:r>
          </w:p>
        </w:tc>
      </w:tr>
      <w:tr w:rsidR="006F441E" w:rsidRPr="007A0CE7" w14:paraId="1FA34B3C" w14:textId="77777777" w:rsidTr="00EB47C8">
        <w:trPr>
          <w:trHeight w:val="420"/>
        </w:trPr>
        <w:tc>
          <w:tcPr>
            <w:tcW w:w="2203" w:type="dxa"/>
            <w:gridSpan w:val="2"/>
            <w:tcBorders>
              <w:bottom w:val="single" w:sz="4" w:space="0" w:color="auto"/>
            </w:tcBorders>
            <w:shd w:val="clear" w:color="auto" w:fill="auto"/>
          </w:tcPr>
          <w:p w14:paraId="466C02BB" w14:textId="77777777" w:rsidR="006F441E" w:rsidRPr="007A0CE7" w:rsidDel="00104B53" w:rsidRDefault="004B52A8" w:rsidP="00302217">
            <w:pPr>
              <w:jc w:val="both"/>
              <w:rPr>
                <w:rFonts w:ascii="Verdana" w:hAnsi="Verdana"/>
                <w:sz w:val="20"/>
                <w:szCs w:val="20"/>
              </w:rPr>
            </w:pPr>
            <w:r>
              <w:rPr>
                <w:rFonts w:ascii="Verdana" w:hAnsi="Verdana"/>
                <w:sz w:val="20"/>
                <w:szCs w:val="20"/>
              </w:rPr>
              <w:t xml:space="preserve">Host Agency </w:t>
            </w:r>
          </w:p>
        </w:tc>
        <w:tc>
          <w:tcPr>
            <w:tcW w:w="1537" w:type="dxa"/>
            <w:gridSpan w:val="2"/>
            <w:tcBorders>
              <w:bottom w:val="single" w:sz="4" w:space="0" w:color="auto"/>
            </w:tcBorders>
          </w:tcPr>
          <w:p w14:paraId="38B19368" w14:textId="77777777" w:rsidR="006F441E" w:rsidRDefault="004B52A8" w:rsidP="00302217">
            <w:pPr>
              <w:jc w:val="both"/>
              <w:rPr>
                <w:rFonts w:ascii="Verdana" w:hAnsi="Verdana"/>
                <w:sz w:val="20"/>
                <w:szCs w:val="20"/>
              </w:rPr>
            </w:pPr>
            <w:r>
              <w:rPr>
                <w:rFonts w:ascii="Verdana" w:hAnsi="Verdana"/>
                <w:sz w:val="20"/>
                <w:szCs w:val="20"/>
              </w:rPr>
              <w:t>1</w:t>
            </w:r>
          </w:p>
        </w:tc>
        <w:tc>
          <w:tcPr>
            <w:tcW w:w="2979" w:type="dxa"/>
            <w:tcBorders>
              <w:bottom w:val="single" w:sz="4" w:space="0" w:color="auto"/>
            </w:tcBorders>
            <w:shd w:val="clear" w:color="auto" w:fill="auto"/>
          </w:tcPr>
          <w:p w14:paraId="0F70BD99" w14:textId="77777777" w:rsidR="006F441E" w:rsidRPr="007A0CE7" w:rsidRDefault="004B52A8" w:rsidP="00302217">
            <w:pPr>
              <w:jc w:val="both"/>
              <w:rPr>
                <w:rFonts w:ascii="Verdana" w:hAnsi="Verdana"/>
                <w:sz w:val="20"/>
                <w:szCs w:val="20"/>
              </w:rPr>
            </w:pPr>
            <w:r>
              <w:rPr>
                <w:rFonts w:ascii="Verdana" w:hAnsi="Verdana"/>
                <w:sz w:val="20"/>
                <w:szCs w:val="20"/>
              </w:rPr>
              <w:t>Identified by the organisation</w:t>
            </w:r>
          </w:p>
        </w:tc>
        <w:tc>
          <w:tcPr>
            <w:tcW w:w="1516" w:type="dxa"/>
            <w:gridSpan w:val="2"/>
            <w:tcBorders>
              <w:bottom w:val="single" w:sz="4" w:space="0" w:color="auto"/>
            </w:tcBorders>
            <w:shd w:val="clear" w:color="auto" w:fill="auto"/>
          </w:tcPr>
          <w:p w14:paraId="73264EA0" w14:textId="77777777" w:rsidR="006F441E" w:rsidRPr="00240574" w:rsidRDefault="004B52A8" w:rsidP="00302217">
            <w:pPr>
              <w:jc w:val="both"/>
              <w:rPr>
                <w:rFonts w:ascii="Verdana" w:hAnsi="Verdana"/>
                <w:sz w:val="20"/>
                <w:szCs w:val="20"/>
              </w:rPr>
            </w:pPr>
            <w:r w:rsidRPr="00240574">
              <w:rPr>
                <w:rFonts w:ascii="Verdana" w:hAnsi="Verdana"/>
                <w:sz w:val="20"/>
                <w:szCs w:val="20"/>
              </w:rPr>
              <w:t>As required</w:t>
            </w:r>
          </w:p>
        </w:tc>
      </w:tr>
      <w:tr w:rsidR="004B52A8" w:rsidRPr="007A0CE7" w14:paraId="4F1A1480" w14:textId="77777777" w:rsidTr="00EB47C8">
        <w:trPr>
          <w:trHeight w:val="420"/>
        </w:trPr>
        <w:tc>
          <w:tcPr>
            <w:tcW w:w="2203" w:type="dxa"/>
            <w:gridSpan w:val="2"/>
            <w:tcBorders>
              <w:bottom w:val="single" w:sz="4" w:space="0" w:color="auto"/>
            </w:tcBorders>
            <w:shd w:val="clear" w:color="auto" w:fill="auto"/>
          </w:tcPr>
          <w:p w14:paraId="568A010E" w14:textId="77777777" w:rsidR="004B52A8" w:rsidRDefault="002B5193" w:rsidP="00302217">
            <w:pPr>
              <w:jc w:val="both"/>
              <w:rPr>
                <w:rFonts w:ascii="Verdana" w:hAnsi="Verdana"/>
                <w:sz w:val="20"/>
                <w:szCs w:val="20"/>
              </w:rPr>
            </w:pPr>
            <w:r>
              <w:rPr>
                <w:rFonts w:ascii="Verdana" w:hAnsi="Verdana"/>
                <w:sz w:val="20"/>
                <w:szCs w:val="20"/>
              </w:rPr>
              <w:t>Active Together</w:t>
            </w:r>
            <w:r w:rsidR="004B52A8">
              <w:rPr>
                <w:rFonts w:ascii="Verdana" w:hAnsi="Verdana"/>
                <w:sz w:val="20"/>
                <w:szCs w:val="20"/>
              </w:rPr>
              <w:t xml:space="preserve"> Director</w:t>
            </w:r>
          </w:p>
        </w:tc>
        <w:tc>
          <w:tcPr>
            <w:tcW w:w="1537" w:type="dxa"/>
            <w:gridSpan w:val="2"/>
            <w:tcBorders>
              <w:bottom w:val="single" w:sz="4" w:space="0" w:color="auto"/>
            </w:tcBorders>
          </w:tcPr>
          <w:p w14:paraId="07576223" w14:textId="77777777" w:rsidR="004B52A8" w:rsidRDefault="004B52A8" w:rsidP="00302217">
            <w:pPr>
              <w:jc w:val="both"/>
              <w:rPr>
                <w:rFonts w:ascii="Verdana" w:hAnsi="Verdana"/>
                <w:sz w:val="20"/>
                <w:szCs w:val="20"/>
              </w:rPr>
            </w:pPr>
            <w:r>
              <w:rPr>
                <w:rFonts w:ascii="Verdana" w:hAnsi="Verdana"/>
                <w:sz w:val="20"/>
                <w:szCs w:val="20"/>
              </w:rPr>
              <w:t>1</w:t>
            </w:r>
          </w:p>
        </w:tc>
        <w:tc>
          <w:tcPr>
            <w:tcW w:w="2979" w:type="dxa"/>
            <w:tcBorders>
              <w:bottom w:val="single" w:sz="4" w:space="0" w:color="auto"/>
            </w:tcBorders>
            <w:shd w:val="clear" w:color="auto" w:fill="auto"/>
          </w:tcPr>
          <w:p w14:paraId="3E5C8958" w14:textId="77777777" w:rsidR="004B52A8" w:rsidRDefault="004B52A8" w:rsidP="00302217">
            <w:pPr>
              <w:jc w:val="both"/>
              <w:rPr>
                <w:rFonts w:ascii="Verdana" w:hAnsi="Verdana"/>
                <w:sz w:val="20"/>
                <w:szCs w:val="20"/>
              </w:rPr>
            </w:pPr>
            <w:r>
              <w:rPr>
                <w:rFonts w:ascii="Verdana" w:hAnsi="Verdana"/>
                <w:sz w:val="20"/>
                <w:szCs w:val="20"/>
              </w:rPr>
              <w:t>Identified by the organisation</w:t>
            </w:r>
          </w:p>
        </w:tc>
        <w:tc>
          <w:tcPr>
            <w:tcW w:w="1516" w:type="dxa"/>
            <w:gridSpan w:val="2"/>
            <w:tcBorders>
              <w:bottom w:val="single" w:sz="4" w:space="0" w:color="auto"/>
            </w:tcBorders>
            <w:shd w:val="clear" w:color="auto" w:fill="auto"/>
          </w:tcPr>
          <w:p w14:paraId="7F0DCA62" w14:textId="77777777" w:rsidR="004B52A8" w:rsidRPr="00240574" w:rsidRDefault="004B52A8" w:rsidP="00302217">
            <w:pPr>
              <w:jc w:val="both"/>
              <w:rPr>
                <w:rFonts w:ascii="Verdana" w:hAnsi="Verdana"/>
                <w:sz w:val="20"/>
                <w:szCs w:val="20"/>
              </w:rPr>
            </w:pPr>
            <w:r w:rsidRPr="00240574">
              <w:rPr>
                <w:rFonts w:ascii="Verdana" w:hAnsi="Verdana"/>
                <w:sz w:val="20"/>
                <w:szCs w:val="20"/>
              </w:rPr>
              <w:t>As required</w:t>
            </w:r>
          </w:p>
        </w:tc>
      </w:tr>
      <w:tr w:rsidR="004F19B9" w:rsidRPr="007A0CE7" w14:paraId="010D618E" w14:textId="77777777" w:rsidTr="000E052C">
        <w:tc>
          <w:tcPr>
            <w:tcW w:w="8235" w:type="dxa"/>
            <w:gridSpan w:val="7"/>
            <w:shd w:val="clear" w:color="auto" w:fill="A6A6A6"/>
          </w:tcPr>
          <w:p w14:paraId="369158EE" w14:textId="77777777" w:rsidR="004F19B9" w:rsidRPr="00240574" w:rsidRDefault="004F19B9" w:rsidP="00302217">
            <w:pPr>
              <w:jc w:val="both"/>
              <w:rPr>
                <w:rFonts w:ascii="Verdana" w:hAnsi="Verdana"/>
                <w:color w:val="FFFFFF"/>
                <w:sz w:val="20"/>
                <w:szCs w:val="20"/>
              </w:rPr>
            </w:pPr>
            <w:r w:rsidRPr="00240574">
              <w:rPr>
                <w:rFonts w:ascii="Verdana" w:hAnsi="Verdana"/>
                <w:color w:val="FFFFFF"/>
                <w:sz w:val="20"/>
                <w:szCs w:val="20"/>
              </w:rPr>
              <w:t xml:space="preserve">CO-OPTED </w:t>
            </w:r>
            <w:r w:rsidR="00E57ECD">
              <w:rPr>
                <w:rFonts w:ascii="Verdana" w:hAnsi="Verdana"/>
                <w:color w:val="FFFFFF"/>
                <w:sz w:val="20"/>
                <w:szCs w:val="20"/>
              </w:rPr>
              <w:t xml:space="preserve">ASSOCIATE </w:t>
            </w:r>
            <w:r w:rsidR="007C3FAD">
              <w:rPr>
                <w:rFonts w:ascii="Verdana" w:hAnsi="Verdana"/>
                <w:color w:val="FFFFFF"/>
                <w:sz w:val="20"/>
                <w:szCs w:val="20"/>
              </w:rPr>
              <w:t>MEMBERS</w:t>
            </w:r>
            <w:r w:rsidRPr="00240574">
              <w:rPr>
                <w:rFonts w:ascii="Verdana" w:hAnsi="Verdana"/>
                <w:color w:val="FFFFFF"/>
                <w:sz w:val="20"/>
                <w:szCs w:val="20"/>
              </w:rPr>
              <w:t xml:space="preserve"> AS REQUIRED </w:t>
            </w:r>
            <w:r w:rsidR="00380745" w:rsidRPr="00240574">
              <w:rPr>
                <w:rFonts w:ascii="Verdana" w:hAnsi="Verdana"/>
                <w:color w:val="FFFFFF"/>
                <w:sz w:val="20"/>
                <w:szCs w:val="20"/>
              </w:rPr>
              <w:t>(Non-voting)</w:t>
            </w:r>
            <w:r w:rsidR="008F4074" w:rsidRPr="00240574">
              <w:rPr>
                <w:rFonts w:ascii="Verdana" w:hAnsi="Verdana"/>
                <w:color w:val="FFFFFF"/>
                <w:sz w:val="20"/>
                <w:szCs w:val="20"/>
              </w:rPr>
              <w:t xml:space="preserve"> – for example</w:t>
            </w:r>
          </w:p>
        </w:tc>
      </w:tr>
      <w:tr w:rsidR="004F19B9" w:rsidRPr="007A0CE7" w14:paraId="2736F9DB" w14:textId="77777777" w:rsidTr="00EB47C8">
        <w:tc>
          <w:tcPr>
            <w:tcW w:w="2203" w:type="dxa"/>
            <w:gridSpan w:val="2"/>
            <w:shd w:val="clear" w:color="auto" w:fill="auto"/>
          </w:tcPr>
          <w:p w14:paraId="796435D0" w14:textId="77777777" w:rsidR="004F19B9" w:rsidRPr="007A0CE7" w:rsidRDefault="004F19B9" w:rsidP="00302217">
            <w:pPr>
              <w:jc w:val="both"/>
              <w:rPr>
                <w:rFonts w:ascii="Verdana" w:hAnsi="Verdana"/>
                <w:sz w:val="20"/>
                <w:szCs w:val="20"/>
              </w:rPr>
            </w:pPr>
            <w:r w:rsidRPr="007A0CE7">
              <w:rPr>
                <w:rFonts w:ascii="Verdana" w:hAnsi="Verdana"/>
                <w:sz w:val="20"/>
                <w:szCs w:val="20"/>
              </w:rPr>
              <w:t>Sport England</w:t>
            </w:r>
          </w:p>
        </w:tc>
        <w:tc>
          <w:tcPr>
            <w:tcW w:w="1537" w:type="dxa"/>
            <w:gridSpan w:val="2"/>
          </w:tcPr>
          <w:p w14:paraId="1471535E" w14:textId="77777777" w:rsidR="004F19B9" w:rsidRPr="007A0CE7" w:rsidRDefault="00104B53" w:rsidP="00302217">
            <w:pPr>
              <w:jc w:val="both"/>
              <w:rPr>
                <w:rFonts w:ascii="Verdana" w:hAnsi="Verdana"/>
                <w:sz w:val="20"/>
                <w:szCs w:val="20"/>
              </w:rPr>
            </w:pPr>
            <w:r>
              <w:rPr>
                <w:rFonts w:ascii="Verdana" w:hAnsi="Verdana"/>
                <w:sz w:val="20"/>
                <w:szCs w:val="20"/>
              </w:rPr>
              <w:t>1</w:t>
            </w:r>
          </w:p>
        </w:tc>
        <w:tc>
          <w:tcPr>
            <w:tcW w:w="2979" w:type="dxa"/>
            <w:shd w:val="clear" w:color="auto" w:fill="auto"/>
          </w:tcPr>
          <w:p w14:paraId="5A980441" w14:textId="77777777" w:rsidR="004F19B9" w:rsidRPr="007A0CE7" w:rsidRDefault="004F19B9" w:rsidP="00302217">
            <w:pPr>
              <w:jc w:val="both"/>
              <w:rPr>
                <w:rFonts w:ascii="Verdana" w:hAnsi="Verdana"/>
                <w:sz w:val="20"/>
                <w:szCs w:val="20"/>
              </w:rPr>
            </w:pPr>
            <w:r w:rsidRPr="007A0CE7">
              <w:rPr>
                <w:rFonts w:ascii="Verdana" w:hAnsi="Verdana"/>
                <w:sz w:val="20"/>
                <w:szCs w:val="20"/>
              </w:rPr>
              <w:t>Identified by organisation</w:t>
            </w:r>
          </w:p>
        </w:tc>
        <w:tc>
          <w:tcPr>
            <w:tcW w:w="1516" w:type="dxa"/>
            <w:gridSpan w:val="2"/>
            <w:shd w:val="clear" w:color="auto" w:fill="auto"/>
          </w:tcPr>
          <w:p w14:paraId="14E819EB" w14:textId="77777777" w:rsidR="004F19B9" w:rsidRPr="007A0CE7" w:rsidRDefault="004F19B9" w:rsidP="00302217">
            <w:pPr>
              <w:jc w:val="both"/>
              <w:rPr>
                <w:rFonts w:ascii="Verdana" w:hAnsi="Verdana"/>
                <w:sz w:val="20"/>
                <w:szCs w:val="20"/>
              </w:rPr>
            </w:pPr>
            <w:r>
              <w:rPr>
                <w:rFonts w:ascii="Verdana" w:hAnsi="Verdana"/>
                <w:sz w:val="20"/>
                <w:szCs w:val="20"/>
              </w:rPr>
              <w:t xml:space="preserve">As required </w:t>
            </w:r>
          </w:p>
        </w:tc>
      </w:tr>
      <w:tr w:rsidR="004F19B9" w:rsidRPr="007A0CE7" w14:paraId="7125BCAE" w14:textId="77777777" w:rsidTr="00EB47C8">
        <w:tc>
          <w:tcPr>
            <w:tcW w:w="2203" w:type="dxa"/>
            <w:gridSpan w:val="2"/>
            <w:shd w:val="clear" w:color="auto" w:fill="auto"/>
          </w:tcPr>
          <w:p w14:paraId="031C03DB" w14:textId="77777777" w:rsidR="004F19B9" w:rsidRPr="007A0CE7" w:rsidRDefault="004F19B9" w:rsidP="00302217">
            <w:pPr>
              <w:jc w:val="both"/>
              <w:rPr>
                <w:rFonts w:ascii="Verdana" w:hAnsi="Verdana"/>
                <w:sz w:val="20"/>
                <w:szCs w:val="20"/>
              </w:rPr>
            </w:pPr>
            <w:r w:rsidRPr="007A0CE7">
              <w:rPr>
                <w:rFonts w:ascii="Verdana" w:hAnsi="Verdana"/>
                <w:sz w:val="20"/>
                <w:szCs w:val="20"/>
              </w:rPr>
              <w:t>Others as required/identified to meet gap</w:t>
            </w:r>
          </w:p>
        </w:tc>
        <w:tc>
          <w:tcPr>
            <w:tcW w:w="1537" w:type="dxa"/>
            <w:gridSpan w:val="2"/>
          </w:tcPr>
          <w:p w14:paraId="64CC8BFF" w14:textId="77777777" w:rsidR="004F19B9" w:rsidRPr="007A0CE7" w:rsidRDefault="004F19B9" w:rsidP="00302217">
            <w:pPr>
              <w:jc w:val="both"/>
              <w:rPr>
                <w:rFonts w:ascii="Verdana" w:hAnsi="Verdana"/>
                <w:sz w:val="20"/>
                <w:szCs w:val="20"/>
              </w:rPr>
            </w:pPr>
          </w:p>
        </w:tc>
        <w:tc>
          <w:tcPr>
            <w:tcW w:w="2979" w:type="dxa"/>
            <w:shd w:val="clear" w:color="auto" w:fill="auto"/>
          </w:tcPr>
          <w:p w14:paraId="1623B29F" w14:textId="77777777" w:rsidR="004F19B9" w:rsidRPr="007A0CE7" w:rsidRDefault="004F19B9" w:rsidP="00302217">
            <w:pPr>
              <w:jc w:val="both"/>
              <w:rPr>
                <w:rFonts w:ascii="Verdana" w:hAnsi="Verdana"/>
                <w:sz w:val="20"/>
                <w:szCs w:val="20"/>
              </w:rPr>
            </w:pPr>
            <w:r w:rsidRPr="007A0CE7">
              <w:rPr>
                <w:rFonts w:ascii="Verdana" w:hAnsi="Verdana"/>
                <w:sz w:val="20"/>
                <w:szCs w:val="20"/>
              </w:rPr>
              <w:t xml:space="preserve">As required and agreed by </w:t>
            </w:r>
            <w:r w:rsidR="00240574">
              <w:rPr>
                <w:rFonts w:ascii="Verdana" w:hAnsi="Verdana"/>
                <w:sz w:val="20"/>
                <w:szCs w:val="20"/>
              </w:rPr>
              <w:t xml:space="preserve">the </w:t>
            </w:r>
            <w:r w:rsidR="002B5193">
              <w:rPr>
                <w:rFonts w:ascii="Verdana" w:hAnsi="Verdana"/>
                <w:sz w:val="20"/>
                <w:szCs w:val="20"/>
              </w:rPr>
              <w:t>Active Together</w:t>
            </w:r>
            <w:r w:rsidR="004B52A8">
              <w:rPr>
                <w:rFonts w:ascii="Verdana" w:hAnsi="Verdana"/>
                <w:sz w:val="20"/>
                <w:szCs w:val="20"/>
              </w:rPr>
              <w:t xml:space="preserve"> Board</w:t>
            </w:r>
            <w:r w:rsidRPr="007A0CE7">
              <w:rPr>
                <w:rFonts w:ascii="Verdana" w:hAnsi="Verdana"/>
                <w:sz w:val="20"/>
                <w:szCs w:val="20"/>
              </w:rPr>
              <w:t xml:space="preserve"> </w:t>
            </w:r>
          </w:p>
        </w:tc>
        <w:tc>
          <w:tcPr>
            <w:tcW w:w="1516" w:type="dxa"/>
            <w:gridSpan w:val="2"/>
            <w:shd w:val="clear" w:color="auto" w:fill="auto"/>
          </w:tcPr>
          <w:p w14:paraId="72884757" w14:textId="77777777" w:rsidR="004F19B9" w:rsidRPr="007A0CE7" w:rsidRDefault="004F19B9" w:rsidP="00302217">
            <w:pPr>
              <w:rPr>
                <w:rFonts w:ascii="Verdana" w:hAnsi="Verdana"/>
                <w:sz w:val="20"/>
                <w:szCs w:val="20"/>
              </w:rPr>
            </w:pPr>
            <w:r w:rsidRPr="007A0CE7">
              <w:rPr>
                <w:rFonts w:ascii="Verdana" w:hAnsi="Verdana"/>
                <w:sz w:val="20"/>
                <w:szCs w:val="20"/>
              </w:rPr>
              <w:t>As agreed in advance by board</w:t>
            </w:r>
          </w:p>
        </w:tc>
      </w:tr>
      <w:bookmarkEnd w:id="4"/>
    </w:tbl>
    <w:p w14:paraId="4FC44497" w14:textId="77777777" w:rsidR="00A5589F" w:rsidRPr="00E44735" w:rsidRDefault="00A5589F" w:rsidP="00302217">
      <w:pPr>
        <w:ind w:left="1080"/>
        <w:jc w:val="both"/>
        <w:rPr>
          <w:rFonts w:ascii="Verdana" w:hAnsi="Verdana"/>
          <w:sz w:val="20"/>
          <w:szCs w:val="20"/>
        </w:rPr>
      </w:pPr>
    </w:p>
    <w:p w14:paraId="3788258E" w14:textId="5307578E" w:rsidR="00A5589F" w:rsidRDefault="00240574" w:rsidP="00240574">
      <w:pPr>
        <w:ind w:firstLine="284"/>
        <w:jc w:val="both"/>
        <w:rPr>
          <w:rFonts w:ascii="Verdana" w:hAnsi="Verdana"/>
          <w:b/>
          <w:sz w:val="20"/>
          <w:szCs w:val="20"/>
        </w:rPr>
      </w:pPr>
      <w:r>
        <w:rPr>
          <w:rFonts w:ascii="Verdana" w:hAnsi="Verdana"/>
          <w:b/>
          <w:sz w:val="20"/>
          <w:szCs w:val="20"/>
        </w:rPr>
        <w:t>2.</w:t>
      </w:r>
      <w:r w:rsidR="003F7BB0">
        <w:rPr>
          <w:rFonts w:ascii="Verdana" w:hAnsi="Verdana"/>
          <w:b/>
          <w:sz w:val="20"/>
          <w:szCs w:val="20"/>
        </w:rPr>
        <w:t>4</w:t>
      </w:r>
      <w:r>
        <w:rPr>
          <w:rFonts w:ascii="Verdana" w:hAnsi="Verdana"/>
          <w:b/>
          <w:sz w:val="20"/>
          <w:szCs w:val="20"/>
        </w:rPr>
        <w:tab/>
        <w:t xml:space="preserve">     </w:t>
      </w:r>
      <w:r w:rsidR="00380745">
        <w:rPr>
          <w:rFonts w:ascii="Verdana" w:hAnsi="Verdana"/>
          <w:b/>
          <w:sz w:val="20"/>
          <w:szCs w:val="20"/>
        </w:rPr>
        <w:t>C</w:t>
      </w:r>
      <w:r>
        <w:rPr>
          <w:rFonts w:ascii="Verdana" w:hAnsi="Verdana"/>
          <w:b/>
          <w:sz w:val="20"/>
          <w:szCs w:val="20"/>
        </w:rPr>
        <w:t>hair</w:t>
      </w:r>
      <w:r w:rsidR="00380745">
        <w:rPr>
          <w:rFonts w:ascii="Verdana" w:hAnsi="Verdana"/>
          <w:b/>
          <w:sz w:val="20"/>
          <w:szCs w:val="20"/>
        </w:rPr>
        <w:t xml:space="preserve"> – (Headline role of)</w:t>
      </w:r>
    </w:p>
    <w:p w14:paraId="7D15841C" w14:textId="77777777" w:rsidR="006E3C89" w:rsidRDefault="006E3C89" w:rsidP="00302217">
      <w:pPr>
        <w:ind w:firstLine="720"/>
        <w:jc w:val="both"/>
        <w:rPr>
          <w:rFonts w:ascii="Verdana" w:hAnsi="Verdana"/>
          <w:b/>
          <w:sz w:val="20"/>
          <w:szCs w:val="20"/>
        </w:rPr>
      </w:pPr>
    </w:p>
    <w:p w14:paraId="3D7A29F9" w14:textId="5BB6B455" w:rsidR="006E3C89" w:rsidRDefault="006E3C89" w:rsidP="006E3C89">
      <w:pPr>
        <w:ind w:left="1134"/>
        <w:jc w:val="both"/>
        <w:rPr>
          <w:rFonts w:ascii="Verdana" w:hAnsi="Verdana"/>
          <w:sz w:val="20"/>
          <w:szCs w:val="20"/>
        </w:rPr>
      </w:pPr>
      <w:r>
        <w:rPr>
          <w:rFonts w:ascii="Verdana" w:hAnsi="Verdana"/>
          <w:sz w:val="20"/>
          <w:szCs w:val="20"/>
        </w:rPr>
        <w:t>In addition to the tasks outlined in the Board Member job description, the Chair would be expected to carry out the following functions:</w:t>
      </w:r>
    </w:p>
    <w:p w14:paraId="12A8FC6B" w14:textId="77777777" w:rsidR="006E3C89" w:rsidRDefault="006E3C89" w:rsidP="006E3C89">
      <w:pPr>
        <w:ind w:left="1134"/>
        <w:jc w:val="both"/>
        <w:rPr>
          <w:rFonts w:ascii="Verdana" w:hAnsi="Verdana"/>
          <w:sz w:val="20"/>
          <w:szCs w:val="20"/>
        </w:rPr>
      </w:pPr>
    </w:p>
    <w:p w14:paraId="77E848DE" w14:textId="77777777" w:rsidR="00DC7847" w:rsidRDefault="00C257EA" w:rsidP="00055B38">
      <w:pPr>
        <w:numPr>
          <w:ilvl w:val="0"/>
          <w:numId w:val="11"/>
        </w:numPr>
        <w:ind w:left="1560" w:hanging="426"/>
        <w:jc w:val="both"/>
        <w:rPr>
          <w:rFonts w:ascii="Verdana" w:hAnsi="Verdana"/>
          <w:sz w:val="20"/>
          <w:szCs w:val="20"/>
        </w:rPr>
      </w:pPr>
      <w:r w:rsidRPr="00C257EA">
        <w:rPr>
          <w:rFonts w:ascii="Verdana" w:hAnsi="Verdana"/>
          <w:sz w:val="20"/>
          <w:szCs w:val="20"/>
        </w:rPr>
        <w:t>Lead</w:t>
      </w:r>
      <w:r w:rsidRPr="00396EB7">
        <w:rPr>
          <w:rFonts w:ascii="Verdana" w:hAnsi="Verdana"/>
          <w:sz w:val="20"/>
          <w:szCs w:val="20"/>
        </w:rPr>
        <w:t xml:space="preserve"> the Board </w:t>
      </w:r>
      <w:r w:rsidR="004B52A8" w:rsidRPr="00396EB7">
        <w:rPr>
          <w:rFonts w:ascii="Verdana" w:hAnsi="Verdana"/>
          <w:sz w:val="20"/>
          <w:szCs w:val="20"/>
        </w:rPr>
        <w:t>and provid</w:t>
      </w:r>
      <w:r w:rsidRPr="00396EB7">
        <w:rPr>
          <w:rFonts w:ascii="Verdana" w:hAnsi="Verdana"/>
          <w:sz w:val="20"/>
          <w:szCs w:val="20"/>
        </w:rPr>
        <w:t>e</w:t>
      </w:r>
      <w:r w:rsidR="004B52A8" w:rsidRPr="00396EB7">
        <w:rPr>
          <w:rFonts w:ascii="Verdana" w:hAnsi="Verdana"/>
          <w:sz w:val="20"/>
          <w:szCs w:val="20"/>
        </w:rPr>
        <w:t xml:space="preserve"> strategic leadership</w:t>
      </w:r>
      <w:r w:rsidR="00DC7847">
        <w:rPr>
          <w:rFonts w:ascii="Verdana" w:hAnsi="Verdana"/>
          <w:sz w:val="20"/>
          <w:szCs w:val="20"/>
        </w:rPr>
        <w:t>.</w:t>
      </w:r>
    </w:p>
    <w:p w14:paraId="25406F1A" w14:textId="72094B43" w:rsidR="004B52A8" w:rsidRPr="00396EB7" w:rsidRDefault="004B52A8" w:rsidP="00055B38">
      <w:pPr>
        <w:numPr>
          <w:ilvl w:val="0"/>
          <w:numId w:val="11"/>
        </w:numPr>
        <w:ind w:left="1560" w:hanging="426"/>
        <w:jc w:val="both"/>
        <w:rPr>
          <w:rFonts w:ascii="Verdana" w:hAnsi="Verdana"/>
          <w:sz w:val="20"/>
          <w:szCs w:val="20"/>
        </w:rPr>
      </w:pPr>
      <w:r w:rsidRPr="00C257EA">
        <w:rPr>
          <w:rFonts w:ascii="Verdana" w:hAnsi="Verdana"/>
          <w:sz w:val="20"/>
          <w:szCs w:val="20"/>
        </w:rPr>
        <w:t>Ensure that the Board carries out an annual evaluation of its own skills</w:t>
      </w:r>
      <w:r w:rsidR="00786003">
        <w:rPr>
          <w:rFonts w:ascii="Verdana" w:hAnsi="Verdana"/>
          <w:sz w:val="20"/>
          <w:szCs w:val="20"/>
        </w:rPr>
        <w:t xml:space="preserve">, performance and effectiveness. Undertake an annual evaluation of </w:t>
      </w:r>
      <w:r w:rsidRPr="00C257EA">
        <w:rPr>
          <w:rFonts w:ascii="Verdana" w:hAnsi="Verdana"/>
          <w:sz w:val="20"/>
          <w:szCs w:val="20"/>
        </w:rPr>
        <w:t>individual Board Members.</w:t>
      </w:r>
    </w:p>
    <w:p w14:paraId="33F2F510" w14:textId="77777777" w:rsidR="006E3C89" w:rsidRDefault="0075742B" w:rsidP="00055B38">
      <w:pPr>
        <w:numPr>
          <w:ilvl w:val="0"/>
          <w:numId w:val="11"/>
        </w:numPr>
        <w:ind w:left="1560" w:hanging="426"/>
        <w:jc w:val="both"/>
        <w:rPr>
          <w:rFonts w:ascii="Verdana" w:hAnsi="Verdana"/>
          <w:sz w:val="20"/>
          <w:szCs w:val="20"/>
        </w:rPr>
      </w:pPr>
      <w:r>
        <w:rPr>
          <w:rFonts w:ascii="Verdana" w:hAnsi="Verdana"/>
          <w:sz w:val="20"/>
          <w:szCs w:val="20"/>
        </w:rPr>
        <w:t xml:space="preserve">Ensure that the </w:t>
      </w:r>
      <w:r w:rsidR="002B5193">
        <w:rPr>
          <w:rFonts w:ascii="Verdana" w:hAnsi="Verdana"/>
          <w:sz w:val="20"/>
          <w:szCs w:val="20"/>
        </w:rPr>
        <w:t>Active Together</w:t>
      </w:r>
      <w:r>
        <w:rPr>
          <w:rFonts w:ascii="Verdana" w:hAnsi="Verdana"/>
          <w:sz w:val="20"/>
          <w:szCs w:val="20"/>
        </w:rPr>
        <w:t xml:space="preserve"> Director is </w:t>
      </w:r>
      <w:r w:rsidR="00610550">
        <w:rPr>
          <w:rFonts w:ascii="Verdana" w:hAnsi="Verdana"/>
          <w:sz w:val="20"/>
          <w:szCs w:val="20"/>
        </w:rPr>
        <w:t>subject to annual appraisal</w:t>
      </w:r>
      <w:r w:rsidR="004B52A8">
        <w:rPr>
          <w:rFonts w:ascii="Verdana" w:hAnsi="Verdana"/>
          <w:sz w:val="20"/>
          <w:szCs w:val="20"/>
        </w:rPr>
        <w:t xml:space="preserve"> in-conjunction with the host authority.</w:t>
      </w:r>
    </w:p>
    <w:p w14:paraId="0AB03EA2" w14:textId="69993BD4" w:rsidR="00610550" w:rsidRPr="00240574" w:rsidRDefault="00610550" w:rsidP="00055B38">
      <w:pPr>
        <w:numPr>
          <w:ilvl w:val="0"/>
          <w:numId w:val="11"/>
        </w:numPr>
        <w:ind w:left="1560" w:hanging="426"/>
        <w:jc w:val="both"/>
        <w:rPr>
          <w:rFonts w:ascii="Verdana" w:hAnsi="Verdana"/>
          <w:sz w:val="20"/>
          <w:szCs w:val="20"/>
        </w:rPr>
      </w:pPr>
      <w:r w:rsidRPr="00240574">
        <w:rPr>
          <w:rFonts w:ascii="Verdana" w:hAnsi="Verdana"/>
          <w:sz w:val="20"/>
          <w:szCs w:val="20"/>
        </w:rPr>
        <w:t>Ensur</w:t>
      </w:r>
      <w:r w:rsidR="00786003">
        <w:rPr>
          <w:rFonts w:ascii="Verdana" w:hAnsi="Verdana"/>
          <w:sz w:val="20"/>
          <w:szCs w:val="20"/>
        </w:rPr>
        <w:t>e</w:t>
      </w:r>
      <w:r w:rsidRPr="00240574">
        <w:rPr>
          <w:rFonts w:ascii="Verdana" w:hAnsi="Verdana"/>
          <w:sz w:val="20"/>
          <w:szCs w:val="20"/>
        </w:rPr>
        <w:t xml:space="preserve"> that the </w:t>
      </w:r>
      <w:r w:rsidR="00C87DDD">
        <w:rPr>
          <w:rFonts w:ascii="Verdana" w:hAnsi="Verdana"/>
          <w:sz w:val="20"/>
          <w:szCs w:val="20"/>
        </w:rPr>
        <w:t>B</w:t>
      </w:r>
      <w:r w:rsidRPr="00240574">
        <w:rPr>
          <w:rFonts w:ascii="Verdana" w:hAnsi="Verdana"/>
          <w:sz w:val="20"/>
          <w:szCs w:val="20"/>
        </w:rPr>
        <w:t xml:space="preserve">oard appoints an </w:t>
      </w:r>
      <w:r w:rsidR="004B52A8">
        <w:rPr>
          <w:rFonts w:ascii="Verdana" w:hAnsi="Verdana"/>
          <w:sz w:val="20"/>
          <w:szCs w:val="20"/>
        </w:rPr>
        <w:t xml:space="preserve">auditor (or equivalent) to conduct </w:t>
      </w:r>
      <w:r w:rsidRPr="00240574">
        <w:rPr>
          <w:rFonts w:ascii="Verdana" w:hAnsi="Verdana"/>
          <w:sz w:val="20"/>
          <w:szCs w:val="20"/>
        </w:rPr>
        <w:t>external evaluation of the Boards effectiveness every 4 years</w:t>
      </w:r>
      <w:r w:rsidR="008F4074">
        <w:rPr>
          <w:rFonts w:ascii="Verdana" w:hAnsi="Verdana"/>
          <w:sz w:val="20"/>
          <w:szCs w:val="20"/>
        </w:rPr>
        <w:t>.</w:t>
      </w:r>
    </w:p>
    <w:p w14:paraId="265F7BD5" w14:textId="77777777" w:rsidR="006E3C89" w:rsidRPr="00240574" w:rsidRDefault="008F4074" w:rsidP="00055B38">
      <w:pPr>
        <w:numPr>
          <w:ilvl w:val="0"/>
          <w:numId w:val="11"/>
        </w:numPr>
        <w:ind w:left="1560" w:hanging="426"/>
        <w:jc w:val="both"/>
        <w:rPr>
          <w:rFonts w:ascii="Verdana" w:hAnsi="Verdana"/>
          <w:sz w:val="20"/>
          <w:szCs w:val="20"/>
        </w:rPr>
      </w:pPr>
      <w:r>
        <w:rPr>
          <w:rFonts w:ascii="Verdana" w:hAnsi="Verdana"/>
          <w:sz w:val="20"/>
          <w:szCs w:val="20"/>
        </w:rPr>
        <w:t xml:space="preserve">To create an environment that fosters open discussion, creates time to consider critical issues and allows collaborative decision making to take place. </w:t>
      </w:r>
    </w:p>
    <w:p w14:paraId="381E6FF3" w14:textId="77777777" w:rsidR="00403127" w:rsidRDefault="00403127" w:rsidP="00302217">
      <w:pPr>
        <w:ind w:firstLine="720"/>
        <w:jc w:val="both"/>
        <w:rPr>
          <w:rFonts w:ascii="Verdana" w:hAnsi="Verdana"/>
          <w:b/>
          <w:sz w:val="20"/>
          <w:szCs w:val="20"/>
        </w:rPr>
      </w:pPr>
    </w:p>
    <w:p w14:paraId="02B98164" w14:textId="1449398F" w:rsidR="00F43CC9" w:rsidRDefault="00F43CC9" w:rsidP="00786003">
      <w:pPr>
        <w:numPr>
          <w:ilvl w:val="1"/>
          <w:numId w:val="30"/>
        </w:numPr>
        <w:jc w:val="both"/>
        <w:rPr>
          <w:rFonts w:ascii="Verdana" w:hAnsi="Verdana"/>
          <w:b/>
          <w:sz w:val="20"/>
          <w:szCs w:val="20"/>
        </w:rPr>
      </w:pPr>
      <w:r>
        <w:rPr>
          <w:rFonts w:ascii="Verdana" w:hAnsi="Verdana"/>
          <w:b/>
          <w:sz w:val="20"/>
          <w:szCs w:val="20"/>
        </w:rPr>
        <w:t>Vice Chair</w:t>
      </w:r>
    </w:p>
    <w:p w14:paraId="21A59114" w14:textId="77777777" w:rsidR="00F43CC9" w:rsidRDefault="00F43CC9" w:rsidP="00C15436">
      <w:pPr>
        <w:jc w:val="both"/>
        <w:rPr>
          <w:rFonts w:ascii="Verdana" w:hAnsi="Verdana"/>
          <w:b/>
          <w:sz w:val="20"/>
          <w:szCs w:val="20"/>
        </w:rPr>
      </w:pPr>
    </w:p>
    <w:p w14:paraId="67BB6523" w14:textId="2BDA3805" w:rsidR="00F43CC9" w:rsidRDefault="00F43CC9" w:rsidP="00055B38">
      <w:pPr>
        <w:ind w:left="1134"/>
        <w:jc w:val="both"/>
        <w:rPr>
          <w:rFonts w:ascii="Verdana" w:hAnsi="Verdana"/>
          <w:sz w:val="20"/>
          <w:szCs w:val="20"/>
        </w:rPr>
      </w:pPr>
      <w:r>
        <w:rPr>
          <w:rFonts w:ascii="Verdana" w:hAnsi="Verdana"/>
          <w:sz w:val="20"/>
          <w:szCs w:val="20"/>
        </w:rPr>
        <w:t>In addition to the tasks outlined in the Board Member job description</w:t>
      </w:r>
      <w:r w:rsidR="00BD06B7">
        <w:rPr>
          <w:rFonts w:ascii="Verdana" w:hAnsi="Verdana"/>
          <w:sz w:val="20"/>
          <w:szCs w:val="20"/>
        </w:rPr>
        <w:t>, the Vice Chair would be expected to carry out the following functions:</w:t>
      </w:r>
    </w:p>
    <w:p w14:paraId="1B23DB64" w14:textId="77777777" w:rsidR="00BD06B7" w:rsidRDefault="00BD06B7" w:rsidP="00055B38">
      <w:pPr>
        <w:ind w:left="1560"/>
        <w:jc w:val="both"/>
        <w:rPr>
          <w:rFonts w:ascii="Verdana" w:hAnsi="Verdana"/>
          <w:sz w:val="20"/>
          <w:szCs w:val="20"/>
        </w:rPr>
      </w:pPr>
    </w:p>
    <w:p w14:paraId="49A43F7A" w14:textId="6DA3EE35" w:rsidR="00BD06B7" w:rsidRDefault="00BD06B7" w:rsidP="00AB0EDD">
      <w:pPr>
        <w:numPr>
          <w:ilvl w:val="0"/>
          <w:numId w:val="31"/>
        </w:numPr>
        <w:ind w:left="1560" w:hanging="426"/>
        <w:jc w:val="both"/>
        <w:rPr>
          <w:rFonts w:ascii="Verdana" w:hAnsi="Verdana"/>
          <w:sz w:val="20"/>
          <w:szCs w:val="20"/>
        </w:rPr>
      </w:pPr>
      <w:r>
        <w:rPr>
          <w:rFonts w:ascii="Verdana" w:hAnsi="Verdana"/>
          <w:sz w:val="20"/>
          <w:szCs w:val="20"/>
        </w:rPr>
        <w:t>Provide a sounding board for the Chair to support addressing complex issues.</w:t>
      </w:r>
    </w:p>
    <w:p w14:paraId="3D241558" w14:textId="44F651A7" w:rsidR="00BD06B7" w:rsidRDefault="00BD06B7" w:rsidP="00AB0EDD">
      <w:pPr>
        <w:numPr>
          <w:ilvl w:val="0"/>
          <w:numId w:val="31"/>
        </w:numPr>
        <w:ind w:left="1560" w:hanging="426"/>
        <w:jc w:val="both"/>
        <w:rPr>
          <w:rFonts w:ascii="Verdana" w:hAnsi="Verdana"/>
          <w:sz w:val="20"/>
          <w:szCs w:val="20"/>
        </w:rPr>
      </w:pPr>
      <w:r>
        <w:rPr>
          <w:rFonts w:ascii="Verdana" w:hAnsi="Verdana"/>
          <w:sz w:val="20"/>
          <w:szCs w:val="20"/>
        </w:rPr>
        <w:t xml:space="preserve">In the Chair’s absence </w:t>
      </w:r>
      <w:r w:rsidR="00456621">
        <w:rPr>
          <w:rFonts w:ascii="Verdana" w:hAnsi="Verdana"/>
          <w:sz w:val="20"/>
          <w:szCs w:val="20"/>
        </w:rPr>
        <w:t xml:space="preserve">deputise </w:t>
      </w:r>
      <w:r>
        <w:rPr>
          <w:rFonts w:ascii="Verdana" w:hAnsi="Verdana"/>
          <w:sz w:val="20"/>
          <w:szCs w:val="20"/>
        </w:rPr>
        <w:t>as Chair</w:t>
      </w:r>
      <w:r w:rsidR="00456621">
        <w:rPr>
          <w:rFonts w:ascii="Verdana" w:hAnsi="Verdana"/>
          <w:sz w:val="20"/>
          <w:szCs w:val="20"/>
        </w:rPr>
        <w:t xml:space="preserve"> at </w:t>
      </w:r>
      <w:r w:rsidR="002B5193">
        <w:rPr>
          <w:rFonts w:ascii="Verdana" w:hAnsi="Verdana"/>
          <w:sz w:val="20"/>
          <w:szCs w:val="20"/>
        </w:rPr>
        <w:t>Active Together</w:t>
      </w:r>
      <w:r w:rsidR="00456621">
        <w:rPr>
          <w:rFonts w:ascii="Verdana" w:hAnsi="Verdana"/>
          <w:sz w:val="20"/>
          <w:szCs w:val="20"/>
        </w:rPr>
        <w:t xml:space="preserve"> Board and other relevant </w:t>
      </w:r>
      <w:r w:rsidR="002B5193">
        <w:rPr>
          <w:rFonts w:ascii="Verdana" w:hAnsi="Verdana"/>
          <w:sz w:val="20"/>
          <w:szCs w:val="20"/>
        </w:rPr>
        <w:t>Active Together</w:t>
      </w:r>
      <w:r w:rsidR="00456621">
        <w:rPr>
          <w:rFonts w:ascii="Verdana" w:hAnsi="Verdana"/>
          <w:sz w:val="20"/>
          <w:szCs w:val="20"/>
        </w:rPr>
        <w:t xml:space="preserve"> meetings. </w:t>
      </w:r>
    </w:p>
    <w:p w14:paraId="2C53ABA2" w14:textId="38A74ACF" w:rsidR="00456621" w:rsidRPr="00C15436" w:rsidRDefault="00456621" w:rsidP="00AB0EDD">
      <w:pPr>
        <w:numPr>
          <w:ilvl w:val="0"/>
          <w:numId w:val="31"/>
        </w:numPr>
        <w:ind w:left="1560" w:hanging="426"/>
        <w:jc w:val="both"/>
        <w:rPr>
          <w:rFonts w:ascii="Verdana" w:hAnsi="Verdana"/>
          <w:sz w:val="20"/>
          <w:szCs w:val="20"/>
        </w:rPr>
      </w:pPr>
      <w:r>
        <w:rPr>
          <w:rFonts w:ascii="Verdana" w:hAnsi="Verdana"/>
          <w:sz w:val="20"/>
          <w:szCs w:val="20"/>
        </w:rPr>
        <w:t>On occasions, deputise for the Chair to ensure that key tasks are completed.</w:t>
      </w:r>
    </w:p>
    <w:p w14:paraId="20EC3773" w14:textId="77777777" w:rsidR="00F43CC9" w:rsidRDefault="00E01CC2" w:rsidP="00C15436">
      <w:pPr>
        <w:ind w:left="1080"/>
        <w:jc w:val="both"/>
        <w:rPr>
          <w:rFonts w:ascii="Verdana" w:hAnsi="Verdana"/>
          <w:b/>
          <w:sz w:val="20"/>
          <w:szCs w:val="20"/>
        </w:rPr>
      </w:pPr>
      <w:r>
        <w:rPr>
          <w:rFonts w:ascii="Verdana" w:hAnsi="Verdana"/>
          <w:b/>
          <w:sz w:val="20"/>
          <w:szCs w:val="20"/>
        </w:rPr>
        <w:t xml:space="preserve">  </w:t>
      </w:r>
    </w:p>
    <w:p w14:paraId="21180933" w14:textId="77777777" w:rsidR="00F43CC9" w:rsidRDefault="00F43CC9" w:rsidP="003F7BB0">
      <w:pPr>
        <w:ind w:left="360"/>
        <w:jc w:val="both"/>
        <w:rPr>
          <w:rFonts w:ascii="Verdana" w:hAnsi="Verdana"/>
          <w:b/>
          <w:sz w:val="20"/>
          <w:szCs w:val="20"/>
        </w:rPr>
      </w:pPr>
    </w:p>
    <w:p w14:paraId="3225BBE0" w14:textId="77777777" w:rsidR="00380745" w:rsidRDefault="00F43CC9" w:rsidP="003F7BB0">
      <w:pPr>
        <w:ind w:left="360"/>
        <w:jc w:val="both"/>
        <w:rPr>
          <w:rFonts w:ascii="Verdana" w:hAnsi="Verdana"/>
          <w:b/>
          <w:sz w:val="20"/>
          <w:szCs w:val="20"/>
        </w:rPr>
      </w:pPr>
      <w:r>
        <w:rPr>
          <w:rFonts w:ascii="Verdana" w:hAnsi="Verdana"/>
          <w:b/>
          <w:sz w:val="20"/>
          <w:szCs w:val="20"/>
        </w:rPr>
        <w:t>2.6</w:t>
      </w:r>
      <w:r>
        <w:rPr>
          <w:rFonts w:ascii="Verdana" w:hAnsi="Verdana"/>
          <w:b/>
          <w:sz w:val="20"/>
          <w:szCs w:val="20"/>
        </w:rPr>
        <w:tab/>
        <w:t xml:space="preserve">    </w:t>
      </w:r>
      <w:r w:rsidR="00403127">
        <w:rPr>
          <w:rFonts w:ascii="Verdana" w:hAnsi="Verdana"/>
          <w:b/>
          <w:sz w:val="20"/>
          <w:szCs w:val="20"/>
        </w:rPr>
        <w:t>S</w:t>
      </w:r>
      <w:r w:rsidR="00240574">
        <w:rPr>
          <w:rFonts w:ascii="Verdana" w:hAnsi="Verdana"/>
          <w:b/>
          <w:sz w:val="20"/>
          <w:szCs w:val="20"/>
        </w:rPr>
        <w:t xml:space="preserve">enior </w:t>
      </w:r>
      <w:r w:rsidR="00403127">
        <w:rPr>
          <w:rFonts w:ascii="Verdana" w:hAnsi="Verdana"/>
          <w:b/>
          <w:sz w:val="20"/>
          <w:szCs w:val="20"/>
        </w:rPr>
        <w:t>I</w:t>
      </w:r>
      <w:r w:rsidR="00240574">
        <w:rPr>
          <w:rFonts w:ascii="Verdana" w:hAnsi="Verdana"/>
          <w:b/>
          <w:sz w:val="20"/>
          <w:szCs w:val="20"/>
        </w:rPr>
        <w:t>ndependent Director</w:t>
      </w:r>
      <w:r w:rsidR="00403127">
        <w:rPr>
          <w:rFonts w:ascii="Verdana" w:hAnsi="Verdana"/>
          <w:b/>
          <w:sz w:val="20"/>
          <w:szCs w:val="20"/>
        </w:rPr>
        <w:t xml:space="preserve"> (Headline role of)</w:t>
      </w:r>
    </w:p>
    <w:p w14:paraId="6CA54BC0" w14:textId="77777777" w:rsidR="00403127" w:rsidRDefault="00403127" w:rsidP="00302217">
      <w:pPr>
        <w:ind w:firstLine="720"/>
        <w:jc w:val="both"/>
        <w:rPr>
          <w:rFonts w:ascii="Verdana" w:hAnsi="Verdana"/>
          <w:b/>
          <w:sz w:val="20"/>
          <w:szCs w:val="20"/>
        </w:rPr>
      </w:pPr>
    </w:p>
    <w:p w14:paraId="1C57FA9D" w14:textId="77777777" w:rsidR="00403127" w:rsidRDefault="00403127" w:rsidP="006E3C89">
      <w:pPr>
        <w:ind w:left="1134"/>
        <w:jc w:val="both"/>
        <w:rPr>
          <w:rFonts w:ascii="Verdana" w:hAnsi="Verdana"/>
          <w:sz w:val="20"/>
          <w:szCs w:val="20"/>
        </w:rPr>
      </w:pPr>
      <w:r>
        <w:rPr>
          <w:rFonts w:ascii="Verdana" w:hAnsi="Verdana"/>
          <w:sz w:val="20"/>
          <w:szCs w:val="20"/>
        </w:rPr>
        <w:t>In addition to the tasks outlined in the Board Member job description, the Senior Independent Director would be expected to carry out the following functions:</w:t>
      </w:r>
    </w:p>
    <w:p w14:paraId="7636283B" w14:textId="77777777" w:rsidR="00403127" w:rsidRDefault="00403127" w:rsidP="00302217">
      <w:pPr>
        <w:ind w:firstLine="720"/>
        <w:jc w:val="both"/>
        <w:rPr>
          <w:rFonts w:ascii="Verdana" w:hAnsi="Verdana"/>
          <w:sz w:val="20"/>
          <w:szCs w:val="20"/>
        </w:rPr>
      </w:pPr>
    </w:p>
    <w:p w14:paraId="16B25F6A" w14:textId="04EDCA8F" w:rsidR="006E3C89" w:rsidRDefault="006E3C89" w:rsidP="006149A1">
      <w:pPr>
        <w:numPr>
          <w:ilvl w:val="0"/>
          <w:numId w:val="10"/>
        </w:numPr>
        <w:ind w:left="1560" w:hanging="426"/>
        <w:jc w:val="both"/>
        <w:rPr>
          <w:rFonts w:ascii="Verdana" w:hAnsi="Verdana"/>
          <w:sz w:val="20"/>
          <w:szCs w:val="20"/>
        </w:rPr>
      </w:pPr>
      <w:r>
        <w:rPr>
          <w:rFonts w:ascii="Verdana" w:hAnsi="Verdana"/>
          <w:sz w:val="20"/>
          <w:szCs w:val="20"/>
        </w:rPr>
        <w:lastRenderedPageBreak/>
        <w:t>Provide a sounding board for the Chair to support addressing complex issues.</w:t>
      </w:r>
    </w:p>
    <w:p w14:paraId="54032246" w14:textId="31807DE2" w:rsidR="006E3C89" w:rsidRDefault="006E3C89" w:rsidP="006149A1">
      <w:pPr>
        <w:numPr>
          <w:ilvl w:val="0"/>
          <w:numId w:val="10"/>
        </w:numPr>
        <w:ind w:left="1560" w:hanging="426"/>
        <w:jc w:val="both"/>
        <w:rPr>
          <w:rFonts w:ascii="Verdana" w:hAnsi="Verdana"/>
          <w:sz w:val="20"/>
          <w:szCs w:val="20"/>
        </w:rPr>
      </w:pPr>
      <w:r>
        <w:rPr>
          <w:rFonts w:ascii="Verdana" w:hAnsi="Verdana"/>
          <w:sz w:val="20"/>
          <w:szCs w:val="20"/>
        </w:rPr>
        <w:t>If necessary act as an intermediary between the Chair and other Board Members.</w:t>
      </w:r>
    </w:p>
    <w:p w14:paraId="1746BD2F" w14:textId="296A07D7" w:rsidR="006E3C89" w:rsidRDefault="006E3C89" w:rsidP="006149A1">
      <w:pPr>
        <w:numPr>
          <w:ilvl w:val="0"/>
          <w:numId w:val="10"/>
        </w:numPr>
        <w:ind w:left="1560" w:hanging="426"/>
        <w:jc w:val="both"/>
        <w:rPr>
          <w:rFonts w:ascii="Verdana" w:hAnsi="Verdana"/>
          <w:sz w:val="20"/>
          <w:szCs w:val="20"/>
        </w:rPr>
      </w:pPr>
      <w:r>
        <w:rPr>
          <w:rFonts w:ascii="Verdana" w:hAnsi="Verdana"/>
          <w:sz w:val="20"/>
          <w:szCs w:val="20"/>
        </w:rPr>
        <w:t>Act as an alternative contact for stakeholders and partners should the Chair be unavailable.</w:t>
      </w:r>
    </w:p>
    <w:p w14:paraId="0FD4812E" w14:textId="63BB9A8C" w:rsidR="006E3C89" w:rsidRDefault="006E3C89" w:rsidP="006149A1">
      <w:pPr>
        <w:numPr>
          <w:ilvl w:val="0"/>
          <w:numId w:val="10"/>
        </w:numPr>
        <w:ind w:left="1560" w:hanging="426"/>
        <w:jc w:val="both"/>
        <w:rPr>
          <w:rFonts w:ascii="Verdana" w:hAnsi="Verdana"/>
          <w:sz w:val="20"/>
          <w:szCs w:val="20"/>
        </w:rPr>
      </w:pPr>
      <w:r>
        <w:rPr>
          <w:rFonts w:ascii="Verdana" w:hAnsi="Verdana"/>
          <w:sz w:val="20"/>
          <w:szCs w:val="20"/>
        </w:rPr>
        <w:t>Undertake the Chair’s annual appraisal.</w:t>
      </w:r>
    </w:p>
    <w:p w14:paraId="666C71AA" w14:textId="2F24C5BA" w:rsidR="00494F12" w:rsidRPr="00494F12" w:rsidRDefault="00494F12" w:rsidP="006149A1">
      <w:pPr>
        <w:numPr>
          <w:ilvl w:val="0"/>
          <w:numId w:val="10"/>
        </w:numPr>
        <w:ind w:left="1560" w:hanging="426"/>
        <w:jc w:val="both"/>
        <w:rPr>
          <w:rFonts w:ascii="Verdana" w:hAnsi="Verdana"/>
          <w:sz w:val="20"/>
          <w:szCs w:val="20"/>
        </w:rPr>
      </w:pPr>
      <w:r>
        <w:rPr>
          <w:rFonts w:ascii="Verdana" w:hAnsi="Verdana"/>
          <w:sz w:val="20"/>
          <w:szCs w:val="20"/>
        </w:rPr>
        <w:t>On occasions, deputise for the Chair to ensure that key tasks are completed.</w:t>
      </w:r>
    </w:p>
    <w:p w14:paraId="73638EB3" w14:textId="77777777" w:rsidR="00A5589F" w:rsidRDefault="00A5589F" w:rsidP="00302217">
      <w:pPr>
        <w:jc w:val="both"/>
        <w:rPr>
          <w:rFonts w:ascii="Verdana" w:hAnsi="Verdana"/>
          <w:sz w:val="20"/>
          <w:szCs w:val="20"/>
        </w:rPr>
      </w:pPr>
    </w:p>
    <w:p w14:paraId="4D664C02" w14:textId="71B5C0CC" w:rsidR="00A5589F" w:rsidRDefault="003F7BB0" w:rsidP="003F7BB0">
      <w:pPr>
        <w:ind w:left="360"/>
        <w:jc w:val="both"/>
        <w:rPr>
          <w:rFonts w:ascii="Verdana" w:hAnsi="Verdana"/>
          <w:b/>
          <w:sz w:val="20"/>
          <w:szCs w:val="20"/>
        </w:rPr>
      </w:pPr>
      <w:r>
        <w:rPr>
          <w:rFonts w:ascii="Verdana" w:hAnsi="Verdana"/>
          <w:b/>
          <w:sz w:val="20"/>
          <w:szCs w:val="20"/>
        </w:rPr>
        <w:t>2.</w:t>
      </w:r>
      <w:r w:rsidR="00F43CC9">
        <w:rPr>
          <w:rFonts w:ascii="Verdana" w:hAnsi="Verdana"/>
          <w:b/>
          <w:sz w:val="20"/>
          <w:szCs w:val="20"/>
        </w:rPr>
        <w:t>7</w:t>
      </w:r>
      <w:r w:rsidR="00E01CC2">
        <w:rPr>
          <w:rFonts w:ascii="Verdana" w:hAnsi="Verdana"/>
          <w:b/>
          <w:sz w:val="20"/>
          <w:szCs w:val="20"/>
        </w:rPr>
        <w:t xml:space="preserve">    </w:t>
      </w:r>
      <w:r w:rsidR="00A5589F">
        <w:rPr>
          <w:rFonts w:ascii="Verdana" w:hAnsi="Verdana"/>
          <w:b/>
          <w:sz w:val="20"/>
          <w:szCs w:val="20"/>
        </w:rPr>
        <w:t>Equity:</w:t>
      </w:r>
    </w:p>
    <w:p w14:paraId="687EC09E" w14:textId="77777777" w:rsidR="00712A96" w:rsidRDefault="00712A96" w:rsidP="00302217">
      <w:pPr>
        <w:jc w:val="both"/>
        <w:rPr>
          <w:rFonts w:ascii="Verdana" w:hAnsi="Verdana"/>
          <w:b/>
          <w:sz w:val="20"/>
          <w:szCs w:val="20"/>
        </w:rPr>
      </w:pPr>
    </w:p>
    <w:p w14:paraId="56474DCE" w14:textId="3C90E6A7" w:rsidR="001004E1" w:rsidRPr="00BE041D" w:rsidRDefault="000A3A6B" w:rsidP="006149A1">
      <w:pPr>
        <w:tabs>
          <w:tab w:val="left" w:pos="8179"/>
        </w:tabs>
        <w:ind w:left="993"/>
        <w:jc w:val="both"/>
        <w:rPr>
          <w:rFonts w:eastAsia="Songti SC" w:cs="Arial Unicode MS"/>
          <w:kern w:val="2"/>
          <w:sz w:val="28"/>
          <w:szCs w:val="28"/>
          <w:lang w:eastAsia="zh-CN" w:bidi="hi-IN"/>
        </w:rPr>
      </w:pPr>
      <w:bookmarkStart w:id="5" w:name="_Hlk491943616"/>
      <w:r w:rsidRPr="00BE041D">
        <w:rPr>
          <w:rFonts w:ascii="Verdana" w:hAnsi="Verdana"/>
          <w:sz w:val="20"/>
          <w:szCs w:val="20"/>
        </w:rPr>
        <w:t>Accountability</w:t>
      </w:r>
      <w:r w:rsidR="00C0565C" w:rsidRPr="00BE041D">
        <w:rPr>
          <w:rFonts w:ascii="Verdana" w:hAnsi="Verdana"/>
          <w:sz w:val="20"/>
          <w:szCs w:val="20"/>
        </w:rPr>
        <w:t xml:space="preserve"> for its equality duty is</w:t>
      </w:r>
      <w:r w:rsidRPr="00BE041D">
        <w:rPr>
          <w:rFonts w:ascii="Verdana" w:hAnsi="Verdana"/>
          <w:sz w:val="20"/>
          <w:szCs w:val="20"/>
        </w:rPr>
        <w:t xml:space="preserve"> established at Board level.</w:t>
      </w:r>
      <w:r w:rsidR="005A2879" w:rsidRPr="00BE041D">
        <w:rPr>
          <w:rFonts w:ascii="Verdana" w:hAnsi="Verdana"/>
          <w:sz w:val="20"/>
          <w:szCs w:val="20"/>
        </w:rPr>
        <w:t xml:space="preserve"> </w:t>
      </w:r>
      <w:r w:rsidR="001004E1" w:rsidRPr="00BE041D">
        <w:rPr>
          <w:rFonts w:ascii="Verdana" w:eastAsia="Songti SC" w:hAnsi="Verdana" w:cs="Arial Unicode MS"/>
          <w:kern w:val="2"/>
          <w:sz w:val="20"/>
          <w:szCs w:val="22"/>
          <w:lang w:eastAsia="zh-CN" w:bidi="hi-IN"/>
        </w:rPr>
        <w:t xml:space="preserve">The Board, in exercising </w:t>
      </w:r>
      <w:r w:rsidR="005663E2" w:rsidRPr="00BE041D">
        <w:rPr>
          <w:rFonts w:ascii="Verdana" w:eastAsia="Songti SC" w:hAnsi="Verdana" w:cs="Arial Unicode MS"/>
          <w:kern w:val="2"/>
          <w:sz w:val="20"/>
          <w:szCs w:val="22"/>
          <w:lang w:eastAsia="zh-CN" w:bidi="hi-IN"/>
        </w:rPr>
        <w:t>its function</w:t>
      </w:r>
      <w:r w:rsidR="001004E1" w:rsidRPr="00BE041D">
        <w:rPr>
          <w:rFonts w:ascii="Verdana" w:eastAsia="Songti SC" w:hAnsi="Verdana" w:cs="Arial Unicode MS"/>
          <w:kern w:val="2"/>
          <w:sz w:val="20"/>
          <w:szCs w:val="22"/>
          <w:lang w:eastAsia="zh-CN" w:bidi="hi-IN"/>
        </w:rPr>
        <w:t xml:space="preserve"> is subject to the Equality Act 2010 and in particular the public sector equality duty which mandates public authorities or those fulfilling a public role, to act in a manner/make decisions that eliminates discrimination, harassment and victimisation and other prohibited conduct, advances equal opportunity between persons who share protected characteristics and those who don’t and foster good relations between those groups</w:t>
      </w:r>
      <w:r w:rsidR="001004E1" w:rsidRPr="00BE041D">
        <w:rPr>
          <w:rFonts w:eastAsia="Songti SC" w:cs="Arial Unicode MS"/>
          <w:kern w:val="2"/>
          <w:sz w:val="28"/>
          <w:szCs w:val="28"/>
          <w:lang w:eastAsia="zh-CN" w:bidi="hi-IN"/>
        </w:rPr>
        <w:t>.</w:t>
      </w:r>
    </w:p>
    <w:p w14:paraId="7D58963B" w14:textId="77777777" w:rsidR="005E446B" w:rsidRPr="00BE041D" w:rsidRDefault="005E446B" w:rsidP="006149A1">
      <w:pPr>
        <w:ind w:left="993"/>
        <w:jc w:val="both"/>
        <w:rPr>
          <w:rFonts w:ascii="Verdana" w:hAnsi="Verdana"/>
          <w:sz w:val="20"/>
          <w:szCs w:val="20"/>
        </w:rPr>
      </w:pPr>
    </w:p>
    <w:p w14:paraId="7ADC2EBA" w14:textId="0B019C0B" w:rsidR="00B55547" w:rsidRDefault="00B55547" w:rsidP="006149A1">
      <w:pPr>
        <w:ind w:left="993"/>
        <w:jc w:val="both"/>
        <w:rPr>
          <w:rFonts w:ascii="Verdana" w:hAnsi="Verdana"/>
          <w:sz w:val="20"/>
          <w:szCs w:val="20"/>
        </w:rPr>
      </w:pPr>
      <w:r w:rsidRPr="00BE041D">
        <w:rPr>
          <w:rFonts w:ascii="Verdana" w:hAnsi="Verdana"/>
          <w:sz w:val="20"/>
          <w:szCs w:val="20"/>
        </w:rPr>
        <w:t>Applications for Board Membership will be positively encouraged from all sections of the community and in particular from persons who share a relevant protected characteristic (see 1.4.1) and are often under-represented at a strategic level in physical activity and sports governance roles.</w:t>
      </w:r>
      <w:r>
        <w:rPr>
          <w:rFonts w:ascii="Verdana" w:hAnsi="Verdana"/>
          <w:sz w:val="20"/>
          <w:szCs w:val="20"/>
        </w:rPr>
        <w:t xml:space="preserve"> </w:t>
      </w:r>
    </w:p>
    <w:p w14:paraId="6ADFC4D2" w14:textId="77777777" w:rsidR="005E446B" w:rsidRDefault="005E446B" w:rsidP="00302217">
      <w:pPr>
        <w:ind w:left="1080"/>
        <w:jc w:val="both"/>
        <w:rPr>
          <w:rFonts w:ascii="Verdana" w:hAnsi="Verdana"/>
          <w:sz w:val="20"/>
          <w:szCs w:val="20"/>
        </w:rPr>
      </w:pPr>
    </w:p>
    <w:p w14:paraId="61B049B5" w14:textId="1DCDB3FD" w:rsidR="00712A96" w:rsidRDefault="00A260E0" w:rsidP="006149A1">
      <w:pPr>
        <w:ind w:left="993"/>
        <w:jc w:val="both"/>
        <w:rPr>
          <w:rFonts w:ascii="Verdana" w:hAnsi="Verdana"/>
          <w:sz w:val="20"/>
          <w:szCs w:val="20"/>
        </w:rPr>
      </w:pPr>
      <w:r>
        <w:rPr>
          <w:rFonts w:ascii="Verdana" w:hAnsi="Verdana"/>
          <w:sz w:val="20"/>
          <w:szCs w:val="20"/>
        </w:rPr>
        <w:t>T</w:t>
      </w:r>
      <w:r w:rsidR="009A6525">
        <w:rPr>
          <w:rFonts w:ascii="Verdana" w:hAnsi="Verdana"/>
          <w:sz w:val="20"/>
          <w:szCs w:val="20"/>
        </w:rPr>
        <w:t xml:space="preserve">he </w:t>
      </w:r>
      <w:r w:rsidR="00E927CD">
        <w:rPr>
          <w:rFonts w:ascii="Verdana" w:hAnsi="Verdana"/>
          <w:sz w:val="20"/>
          <w:szCs w:val="20"/>
        </w:rPr>
        <w:t>Board are</w:t>
      </w:r>
      <w:r w:rsidR="005D2546">
        <w:rPr>
          <w:rFonts w:ascii="Verdana" w:hAnsi="Verdana"/>
          <w:sz w:val="20"/>
          <w:szCs w:val="20"/>
        </w:rPr>
        <w:t xml:space="preserve"> </w:t>
      </w:r>
      <w:r w:rsidR="00881F4E">
        <w:rPr>
          <w:rFonts w:ascii="Verdana" w:hAnsi="Verdana"/>
          <w:sz w:val="20"/>
          <w:szCs w:val="20"/>
        </w:rPr>
        <w:t>committ</w:t>
      </w:r>
      <w:r w:rsidR="00E927CD">
        <w:rPr>
          <w:rFonts w:ascii="Verdana" w:hAnsi="Verdana"/>
          <w:sz w:val="20"/>
          <w:szCs w:val="20"/>
        </w:rPr>
        <w:t>ed</w:t>
      </w:r>
      <w:r w:rsidR="00881F4E">
        <w:rPr>
          <w:rFonts w:ascii="Verdana" w:hAnsi="Verdana"/>
          <w:sz w:val="20"/>
          <w:szCs w:val="20"/>
        </w:rPr>
        <w:t xml:space="preserve"> to achieve and maintain the appropriate Equality Standards as a minimum operating level. </w:t>
      </w:r>
    </w:p>
    <w:p w14:paraId="43089C90" w14:textId="77777777" w:rsidR="00A5589F" w:rsidRDefault="00A5589F" w:rsidP="006149A1">
      <w:pPr>
        <w:ind w:left="993"/>
        <w:jc w:val="both"/>
        <w:rPr>
          <w:rFonts w:ascii="Verdana" w:hAnsi="Verdana"/>
          <w:b/>
          <w:sz w:val="20"/>
          <w:szCs w:val="20"/>
        </w:rPr>
      </w:pPr>
    </w:p>
    <w:p w14:paraId="3C6B2B29" w14:textId="505E5C24" w:rsidR="00A5589F" w:rsidRDefault="00881F4E" w:rsidP="006149A1">
      <w:pPr>
        <w:ind w:left="993"/>
        <w:jc w:val="both"/>
        <w:rPr>
          <w:rFonts w:ascii="Verdana" w:hAnsi="Verdana"/>
          <w:sz w:val="20"/>
          <w:szCs w:val="20"/>
        </w:rPr>
      </w:pPr>
      <w:r>
        <w:rPr>
          <w:rFonts w:ascii="Verdana" w:hAnsi="Verdana"/>
          <w:sz w:val="20"/>
          <w:szCs w:val="20"/>
        </w:rPr>
        <w:t>Active Together will develop a Diversity and Inclusion Action Plan, which shall</w:t>
      </w:r>
      <w:r w:rsidR="00575AC3">
        <w:rPr>
          <w:rFonts w:ascii="Verdana" w:hAnsi="Verdana"/>
          <w:sz w:val="20"/>
          <w:szCs w:val="20"/>
        </w:rPr>
        <w:t xml:space="preserve"> set out its commitment to promoting and advancing diversity and inclusion on its Board, Leadership Team and other aspects of the partnerships work. The action plan</w:t>
      </w:r>
      <w:r w:rsidR="006B7C7E">
        <w:rPr>
          <w:rFonts w:ascii="Verdana" w:hAnsi="Verdana"/>
          <w:sz w:val="20"/>
          <w:szCs w:val="20"/>
        </w:rPr>
        <w:t xml:space="preserve"> will be published on the </w:t>
      </w:r>
      <w:r w:rsidR="002B5193">
        <w:rPr>
          <w:rFonts w:ascii="Verdana" w:hAnsi="Verdana"/>
          <w:sz w:val="20"/>
          <w:szCs w:val="20"/>
        </w:rPr>
        <w:t>Active Together</w:t>
      </w:r>
      <w:r w:rsidR="006B7C7E">
        <w:rPr>
          <w:rFonts w:ascii="Verdana" w:hAnsi="Verdana"/>
          <w:sz w:val="20"/>
          <w:szCs w:val="20"/>
        </w:rPr>
        <w:t xml:space="preserve"> website </w:t>
      </w:r>
      <w:r w:rsidR="00575AC3">
        <w:rPr>
          <w:rFonts w:ascii="Verdana" w:hAnsi="Verdana"/>
          <w:sz w:val="20"/>
          <w:szCs w:val="20"/>
        </w:rPr>
        <w:t xml:space="preserve">alongside annual progress statements. </w:t>
      </w:r>
    </w:p>
    <w:bookmarkEnd w:id="5"/>
    <w:p w14:paraId="66C3C5AC" w14:textId="5B5FCE42" w:rsidR="00A5589F" w:rsidRDefault="00A5589F" w:rsidP="006149A1">
      <w:pPr>
        <w:jc w:val="both"/>
        <w:rPr>
          <w:rFonts w:ascii="Verdana" w:hAnsi="Verdana"/>
          <w:b/>
          <w:sz w:val="20"/>
          <w:szCs w:val="20"/>
        </w:rPr>
      </w:pPr>
    </w:p>
    <w:p w14:paraId="10815369" w14:textId="3EE4D274" w:rsidR="00A5589F" w:rsidRDefault="003F7BB0" w:rsidP="003F7BB0">
      <w:pPr>
        <w:ind w:left="360"/>
        <w:jc w:val="both"/>
        <w:rPr>
          <w:rFonts w:ascii="Verdana" w:hAnsi="Verdana"/>
          <w:b/>
          <w:sz w:val="20"/>
          <w:szCs w:val="20"/>
        </w:rPr>
      </w:pPr>
      <w:r>
        <w:rPr>
          <w:rFonts w:ascii="Verdana" w:hAnsi="Verdana"/>
          <w:b/>
          <w:sz w:val="20"/>
          <w:szCs w:val="20"/>
        </w:rPr>
        <w:t>2.</w:t>
      </w:r>
      <w:r w:rsidR="006149A1">
        <w:rPr>
          <w:rFonts w:ascii="Verdana" w:hAnsi="Verdana"/>
          <w:b/>
          <w:sz w:val="20"/>
          <w:szCs w:val="20"/>
        </w:rPr>
        <w:t>8</w:t>
      </w:r>
      <w:r w:rsidR="00E01CC2">
        <w:rPr>
          <w:rFonts w:ascii="Verdana" w:hAnsi="Verdana"/>
          <w:b/>
          <w:sz w:val="20"/>
          <w:szCs w:val="20"/>
        </w:rPr>
        <w:t xml:space="preserve">    </w:t>
      </w:r>
      <w:r w:rsidR="00A5589F">
        <w:rPr>
          <w:rFonts w:ascii="Verdana" w:hAnsi="Verdana"/>
          <w:b/>
          <w:sz w:val="20"/>
          <w:szCs w:val="20"/>
        </w:rPr>
        <w:t>Frequency:</w:t>
      </w:r>
    </w:p>
    <w:p w14:paraId="4C69AE39" w14:textId="77777777" w:rsidR="00A5589F" w:rsidRDefault="00A5589F" w:rsidP="00302217">
      <w:pPr>
        <w:ind w:left="360"/>
        <w:jc w:val="both"/>
        <w:rPr>
          <w:rFonts w:ascii="Verdana" w:hAnsi="Verdana"/>
          <w:b/>
          <w:sz w:val="20"/>
          <w:szCs w:val="20"/>
        </w:rPr>
      </w:pPr>
    </w:p>
    <w:p w14:paraId="0D4D9AB3" w14:textId="6D6E2290" w:rsidR="00A5589F" w:rsidRDefault="00A5589F" w:rsidP="006149A1">
      <w:pPr>
        <w:ind w:left="993"/>
        <w:jc w:val="both"/>
        <w:rPr>
          <w:rFonts w:ascii="Verdana" w:hAnsi="Verdana"/>
          <w:sz w:val="20"/>
          <w:szCs w:val="20"/>
        </w:rPr>
      </w:pPr>
      <w:r>
        <w:rPr>
          <w:rFonts w:ascii="Verdana" w:hAnsi="Verdana"/>
          <w:sz w:val="20"/>
          <w:szCs w:val="20"/>
        </w:rPr>
        <w:t>The Board will meet</w:t>
      </w:r>
      <w:r w:rsidR="001F5DD7">
        <w:rPr>
          <w:rFonts w:ascii="Verdana" w:hAnsi="Verdana"/>
          <w:sz w:val="20"/>
          <w:szCs w:val="20"/>
        </w:rPr>
        <w:t xml:space="preserve"> formally </w:t>
      </w:r>
      <w:r>
        <w:rPr>
          <w:rFonts w:ascii="Verdana" w:hAnsi="Verdana"/>
          <w:b/>
          <w:sz w:val="20"/>
          <w:szCs w:val="20"/>
        </w:rPr>
        <w:t xml:space="preserve">at least </w:t>
      </w:r>
      <w:r w:rsidR="001F5DD7">
        <w:rPr>
          <w:rFonts w:ascii="Verdana" w:hAnsi="Verdana"/>
          <w:b/>
          <w:sz w:val="20"/>
          <w:szCs w:val="20"/>
        </w:rPr>
        <w:t>3</w:t>
      </w:r>
      <w:r w:rsidR="00E77A92">
        <w:rPr>
          <w:rFonts w:ascii="Verdana" w:hAnsi="Verdana"/>
          <w:b/>
          <w:sz w:val="20"/>
          <w:szCs w:val="20"/>
        </w:rPr>
        <w:t xml:space="preserve"> </w:t>
      </w:r>
      <w:r>
        <w:rPr>
          <w:rFonts w:ascii="Verdana" w:hAnsi="Verdana"/>
          <w:b/>
          <w:sz w:val="20"/>
          <w:szCs w:val="20"/>
        </w:rPr>
        <w:t xml:space="preserve">times a year </w:t>
      </w:r>
      <w:r>
        <w:rPr>
          <w:rFonts w:ascii="Verdana" w:hAnsi="Verdana"/>
          <w:sz w:val="20"/>
          <w:szCs w:val="20"/>
        </w:rPr>
        <w:t xml:space="preserve">(it may need to meet on other occasions to provide authority for the implementation of specific </w:t>
      </w:r>
      <w:r w:rsidR="00940A89">
        <w:rPr>
          <w:rFonts w:ascii="Verdana" w:hAnsi="Verdana"/>
          <w:sz w:val="20"/>
          <w:szCs w:val="20"/>
        </w:rPr>
        <w:t>strategic issues</w:t>
      </w:r>
      <w:r>
        <w:rPr>
          <w:rFonts w:ascii="Verdana" w:hAnsi="Verdana"/>
          <w:sz w:val="20"/>
          <w:szCs w:val="20"/>
        </w:rPr>
        <w:t xml:space="preserve"> or for an extra-ordinary matter).</w:t>
      </w:r>
      <w:r w:rsidR="001F5DD7">
        <w:rPr>
          <w:rFonts w:ascii="Verdana" w:hAnsi="Verdana"/>
          <w:sz w:val="20"/>
          <w:szCs w:val="20"/>
        </w:rPr>
        <w:t xml:space="preserve"> </w:t>
      </w:r>
      <w:r w:rsidR="00DE5115">
        <w:rPr>
          <w:rFonts w:ascii="Verdana" w:hAnsi="Verdana"/>
          <w:sz w:val="20"/>
          <w:szCs w:val="20"/>
        </w:rPr>
        <w:t xml:space="preserve"> However</w:t>
      </w:r>
      <w:r w:rsidR="00940A89">
        <w:rPr>
          <w:rFonts w:ascii="Verdana" w:hAnsi="Verdana"/>
          <w:sz w:val="20"/>
          <w:szCs w:val="20"/>
        </w:rPr>
        <w:t>,</w:t>
      </w:r>
      <w:r w:rsidR="00DE5115">
        <w:rPr>
          <w:rFonts w:ascii="Verdana" w:hAnsi="Verdana"/>
          <w:sz w:val="20"/>
          <w:szCs w:val="20"/>
        </w:rPr>
        <w:t xml:space="preserve"> there will also be a Business</w:t>
      </w:r>
      <w:r w:rsidR="001D3597">
        <w:rPr>
          <w:rFonts w:ascii="Verdana" w:hAnsi="Verdana"/>
          <w:sz w:val="20"/>
          <w:szCs w:val="20"/>
        </w:rPr>
        <w:t>,</w:t>
      </w:r>
      <w:r w:rsidR="00940A89">
        <w:rPr>
          <w:rFonts w:ascii="Verdana" w:hAnsi="Verdana"/>
          <w:sz w:val="20"/>
          <w:szCs w:val="20"/>
        </w:rPr>
        <w:t xml:space="preserve"> </w:t>
      </w:r>
      <w:r w:rsidR="00DE5115">
        <w:rPr>
          <w:rFonts w:ascii="Verdana" w:hAnsi="Verdana"/>
          <w:sz w:val="20"/>
          <w:szCs w:val="20"/>
        </w:rPr>
        <w:t>Oversight</w:t>
      </w:r>
      <w:r w:rsidR="00940A89">
        <w:rPr>
          <w:rFonts w:ascii="Verdana" w:hAnsi="Verdana"/>
          <w:sz w:val="20"/>
          <w:szCs w:val="20"/>
        </w:rPr>
        <w:t xml:space="preserve"> and Audit Committee</w:t>
      </w:r>
      <w:r w:rsidR="00DE5115">
        <w:rPr>
          <w:rFonts w:ascii="Verdana" w:hAnsi="Verdana"/>
          <w:sz w:val="20"/>
          <w:szCs w:val="20"/>
        </w:rPr>
        <w:t xml:space="preserve"> that will take a key role </w:t>
      </w:r>
      <w:r w:rsidR="00575AC3">
        <w:rPr>
          <w:rFonts w:ascii="Verdana" w:hAnsi="Verdana"/>
          <w:sz w:val="20"/>
          <w:szCs w:val="20"/>
        </w:rPr>
        <w:t xml:space="preserve">to support operations and financial matters </w:t>
      </w:r>
      <w:r w:rsidR="00940A89">
        <w:rPr>
          <w:rFonts w:ascii="Verdana" w:hAnsi="Verdana"/>
          <w:sz w:val="20"/>
          <w:szCs w:val="20"/>
        </w:rPr>
        <w:t>and will</w:t>
      </w:r>
      <w:r w:rsidR="00136671">
        <w:rPr>
          <w:rFonts w:ascii="Verdana" w:hAnsi="Verdana"/>
          <w:sz w:val="20"/>
          <w:szCs w:val="20"/>
        </w:rPr>
        <w:t xml:space="preserve"> meet </w:t>
      </w:r>
      <w:r w:rsidR="000645FB">
        <w:rPr>
          <w:rFonts w:ascii="Verdana" w:hAnsi="Verdana"/>
          <w:sz w:val="20"/>
          <w:szCs w:val="20"/>
        </w:rPr>
        <w:t>a minimum of</w:t>
      </w:r>
      <w:r w:rsidR="00136671">
        <w:rPr>
          <w:rFonts w:ascii="Verdana" w:hAnsi="Verdana"/>
          <w:sz w:val="20"/>
          <w:szCs w:val="20"/>
        </w:rPr>
        <w:t xml:space="preserve"> </w:t>
      </w:r>
      <w:r w:rsidR="00E77A92">
        <w:rPr>
          <w:rFonts w:ascii="Verdana" w:hAnsi="Verdana"/>
          <w:sz w:val="20"/>
          <w:szCs w:val="20"/>
        </w:rPr>
        <w:t xml:space="preserve">3 </w:t>
      </w:r>
      <w:r w:rsidR="000645FB">
        <w:rPr>
          <w:rFonts w:ascii="Verdana" w:hAnsi="Verdana"/>
          <w:sz w:val="20"/>
          <w:szCs w:val="20"/>
        </w:rPr>
        <w:t>times a</w:t>
      </w:r>
      <w:r w:rsidR="00136671">
        <w:rPr>
          <w:rFonts w:ascii="Verdana" w:hAnsi="Verdana"/>
          <w:sz w:val="20"/>
          <w:szCs w:val="20"/>
        </w:rPr>
        <w:t xml:space="preserve"> year:</w:t>
      </w:r>
    </w:p>
    <w:p w14:paraId="75347E45" w14:textId="77777777" w:rsidR="00E63DCE" w:rsidRDefault="00E63DCE" w:rsidP="006149A1">
      <w:pPr>
        <w:ind w:left="993"/>
        <w:jc w:val="both"/>
        <w:rPr>
          <w:rFonts w:ascii="Verdana" w:hAnsi="Verdana"/>
          <w:sz w:val="20"/>
          <w:szCs w:val="20"/>
        </w:rPr>
      </w:pPr>
    </w:p>
    <w:p w14:paraId="79DD1493" w14:textId="77777777" w:rsidR="00E63DCE" w:rsidRDefault="001D3597" w:rsidP="006149A1">
      <w:pPr>
        <w:ind w:left="993"/>
        <w:jc w:val="both"/>
        <w:rPr>
          <w:rFonts w:ascii="Verdana" w:hAnsi="Verdana"/>
          <w:sz w:val="20"/>
          <w:szCs w:val="20"/>
        </w:rPr>
      </w:pPr>
      <w:r>
        <w:rPr>
          <w:rFonts w:ascii="Verdana" w:hAnsi="Verdana"/>
          <w:sz w:val="20"/>
          <w:szCs w:val="20"/>
        </w:rPr>
        <w:t xml:space="preserve">Board Members are expected to attend a minimum of 2 </w:t>
      </w:r>
      <w:r w:rsidR="00963E54">
        <w:rPr>
          <w:rFonts w:ascii="Verdana" w:hAnsi="Verdana"/>
          <w:sz w:val="20"/>
          <w:szCs w:val="20"/>
        </w:rPr>
        <w:t>of</w:t>
      </w:r>
      <w:r>
        <w:rPr>
          <w:rFonts w:ascii="Verdana" w:hAnsi="Verdana"/>
          <w:sz w:val="20"/>
          <w:szCs w:val="20"/>
        </w:rPr>
        <w:t xml:space="preserve"> 3 Board Meetings</w:t>
      </w:r>
      <w:r w:rsidR="00963E54">
        <w:rPr>
          <w:rFonts w:ascii="Verdana" w:hAnsi="Verdana"/>
          <w:sz w:val="20"/>
          <w:szCs w:val="20"/>
        </w:rPr>
        <w:t xml:space="preserve"> each year.</w:t>
      </w:r>
      <w:r w:rsidR="00DC7847">
        <w:rPr>
          <w:rFonts w:ascii="Verdana" w:hAnsi="Verdana"/>
          <w:sz w:val="20"/>
          <w:szCs w:val="20"/>
        </w:rPr>
        <w:t xml:space="preserve"> </w:t>
      </w:r>
      <w:r w:rsidR="00963E54">
        <w:rPr>
          <w:rFonts w:ascii="Verdana" w:hAnsi="Verdana"/>
          <w:sz w:val="20"/>
          <w:szCs w:val="20"/>
        </w:rPr>
        <w:t xml:space="preserve">Likewise, Members of the </w:t>
      </w:r>
      <w:r w:rsidRPr="00963E54">
        <w:rPr>
          <w:rFonts w:ascii="Verdana" w:hAnsi="Verdana"/>
          <w:sz w:val="20"/>
          <w:szCs w:val="20"/>
        </w:rPr>
        <w:t xml:space="preserve">Business, Oversight and Audit Committee </w:t>
      </w:r>
      <w:r w:rsidR="00963E54" w:rsidRPr="00963E54">
        <w:rPr>
          <w:rFonts w:ascii="Verdana" w:hAnsi="Verdana"/>
          <w:sz w:val="20"/>
          <w:szCs w:val="20"/>
        </w:rPr>
        <w:t>are expected to attend a minimum of 2 of 3 meetings</w:t>
      </w:r>
      <w:r w:rsidR="00963E54">
        <w:rPr>
          <w:rFonts w:ascii="Verdana" w:hAnsi="Verdana"/>
          <w:sz w:val="20"/>
          <w:szCs w:val="20"/>
        </w:rPr>
        <w:t xml:space="preserve"> each </w:t>
      </w:r>
      <w:r>
        <w:rPr>
          <w:rFonts w:ascii="Verdana" w:hAnsi="Verdana"/>
          <w:sz w:val="20"/>
          <w:szCs w:val="20"/>
        </w:rPr>
        <w:t xml:space="preserve">year. Board meetings would typically be held in February, May and October, with the Business, Oversight and Audit Committee meeting held 4 weeks prior to the full Board meeting. </w:t>
      </w:r>
      <w:r w:rsidR="006828E1">
        <w:rPr>
          <w:rFonts w:ascii="Verdana" w:hAnsi="Verdana"/>
          <w:sz w:val="20"/>
          <w:szCs w:val="20"/>
        </w:rPr>
        <w:t xml:space="preserve"> </w:t>
      </w:r>
    </w:p>
    <w:p w14:paraId="316B40D1" w14:textId="77777777" w:rsidR="00E77A92" w:rsidRDefault="00E77A92" w:rsidP="006149A1">
      <w:pPr>
        <w:ind w:left="993"/>
        <w:jc w:val="both"/>
        <w:rPr>
          <w:rFonts w:ascii="Verdana" w:hAnsi="Verdana"/>
          <w:sz w:val="20"/>
          <w:szCs w:val="20"/>
        </w:rPr>
      </w:pPr>
    </w:p>
    <w:p w14:paraId="7AA25DAD" w14:textId="77777777" w:rsidR="001F5DD7" w:rsidRDefault="001F5DD7" w:rsidP="006149A1">
      <w:pPr>
        <w:ind w:left="993"/>
        <w:jc w:val="both"/>
        <w:rPr>
          <w:rFonts w:ascii="Verdana" w:hAnsi="Verdana"/>
          <w:sz w:val="20"/>
          <w:szCs w:val="20"/>
        </w:rPr>
      </w:pPr>
      <w:r w:rsidRPr="00705C37">
        <w:rPr>
          <w:rFonts w:ascii="Verdana" w:hAnsi="Verdana"/>
          <w:sz w:val="20"/>
          <w:szCs w:val="20"/>
        </w:rPr>
        <w:t xml:space="preserve">Members of the Board are also expected to </w:t>
      </w:r>
      <w:r w:rsidR="00DE5115" w:rsidRPr="00705C37">
        <w:rPr>
          <w:rFonts w:ascii="Verdana" w:hAnsi="Verdana"/>
          <w:sz w:val="20"/>
          <w:szCs w:val="20"/>
        </w:rPr>
        <w:t xml:space="preserve">attend </w:t>
      </w:r>
      <w:r w:rsidRPr="00705C37">
        <w:rPr>
          <w:rFonts w:ascii="Verdana" w:hAnsi="Verdana"/>
          <w:sz w:val="20"/>
          <w:szCs w:val="20"/>
        </w:rPr>
        <w:t>Board level C</w:t>
      </w:r>
      <w:r w:rsidR="004E2788">
        <w:rPr>
          <w:rFonts w:ascii="Verdana" w:hAnsi="Verdana"/>
          <w:sz w:val="20"/>
          <w:szCs w:val="20"/>
        </w:rPr>
        <w:t xml:space="preserve">ontinuous Professional Development </w:t>
      </w:r>
      <w:r w:rsidRPr="00705C37">
        <w:rPr>
          <w:rFonts w:ascii="Verdana" w:hAnsi="Verdana"/>
          <w:sz w:val="20"/>
          <w:szCs w:val="20"/>
        </w:rPr>
        <w:t xml:space="preserve">events and </w:t>
      </w:r>
      <w:r w:rsidR="000645FB">
        <w:rPr>
          <w:rFonts w:ascii="Verdana" w:hAnsi="Verdana"/>
          <w:sz w:val="20"/>
          <w:szCs w:val="20"/>
        </w:rPr>
        <w:t xml:space="preserve">represent </w:t>
      </w:r>
      <w:r w:rsidR="002B5193">
        <w:rPr>
          <w:rFonts w:ascii="Verdana" w:hAnsi="Verdana"/>
          <w:sz w:val="20"/>
          <w:szCs w:val="20"/>
        </w:rPr>
        <w:t>Active Together</w:t>
      </w:r>
      <w:r w:rsidR="000645FB">
        <w:rPr>
          <w:rFonts w:ascii="Verdana" w:hAnsi="Verdana"/>
          <w:sz w:val="20"/>
          <w:szCs w:val="20"/>
        </w:rPr>
        <w:t xml:space="preserve"> at other</w:t>
      </w:r>
      <w:r w:rsidRPr="00705C37">
        <w:rPr>
          <w:rFonts w:ascii="Verdana" w:hAnsi="Verdana"/>
          <w:sz w:val="20"/>
          <w:szCs w:val="20"/>
        </w:rPr>
        <w:t xml:space="preserve"> events </w:t>
      </w:r>
      <w:r w:rsidR="000645FB">
        <w:rPr>
          <w:rFonts w:ascii="Verdana" w:hAnsi="Verdana"/>
          <w:sz w:val="20"/>
          <w:szCs w:val="20"/>
        </w:rPr>
        <w:t>and functions.</w:t>
      </w:r>
    </w:p>
    <w:p w14:paraId="41F0A830" w14:textId="77777777" w:rsidR="00E87C23" w:rsidRDefault="00E87C23" w:rsidP="00302217">
      <w:pPr>
        <w:jc w:val="both"/>
        <w:rPr>
          <w:rFonts w:ascii="Verdana" w:hAnsi="Verdana"/>
          <w:sz w:val="20"/>
          <w:szCs w:val="20"/>
        </w:rPr>
      </w:pPr>
    </w:p>
    <w:p w14:paraId="48711A78" w14:textId="38A30E81" w:rsidR="00A5589F" w:rsidRDefault="003F7BB0" w:rsidP="003F7BB0">
      <w:pPr>
        <w:ind w:left="360"/>
        <w:jc w:val="both"/>
        <w:rPr>
          <w:rFonts w:ascii="Verdana" w:hAnsi="Verdana"/>
          <w:b/>
          <w:sz w:val="20"/>
          <w:szCs w:val="20"/>
        </w:rPr>
      </w:pPr>
      <w:r>
        <w:rPr>
          <w:rFonts w:ascii="Verdana" w:hAnsi="Verdana"/>
          <w:b/>
          <w:sz w:val="20"/>
          <w:szCs w:val="20"/>
        </w:rPr>
        <w:t>2.</w:t>
      </w:r>
      <w:r w:rsidR="006149A1">
        <w:rPr>
          <w:rFonts w:ascii="Verdana" w:hAnsi="Verdana"/>
          <w:b/>
          <w:sz w:val="20"/>
          <w:szCs w:val="20"/>
        </w:rPr>
        <w:t>9</w:t>
      </w:r>
      <w:r w:rsidR="00634F4C">
        <w:rPr>
          <w:rFonts w:ascii="Verdana" w:hAnsi="Verdana"/>
          <w:b/>
          <w:sz w:val="20"/>
          <w:szCs w:val="20"/>
        </w:rPr>
        <w:t xml:space="preserve">    </w:t>
      </w:r>
      <w:r w:rsidR="00A5589F">
        <w:rPr>
          <w:rFonts w:ascii="Verdana" w:hAnsi="Verdana"/>
          <w:b/>
          <w:sz w:val="20"/>
          <w:szCs w:val="20"/>
        </w:rPr>
        <w:t>Quorum:</w:t>
      </w:r>
    </w:p>
    <w:p w14:paraId="3611500D" w14:textId="77777777" w:rsidR="00A5589F" w:rsidRDefault="00A5589F" w:rsidP="00302217">
      <w:pPr>
        <w:ind w:left="360"/>
        <w:jc w:val="both"/>
        <w:rPr>
          <w:rFonts w:ascii="Verdana" w:hAnsi="Verdana"/>
          <w:b/>
          <w:sz w:val="20"/>
          <w:szCs w:val="20"/>
        </w:rPr>
      </w:pPr>
    </w:p>
    <w:p w14:paraId="5138D01F" w14:textId="62704DB1" w:rsidR="00A5589F" w:rsidRDefault="00A5589F" w:rsidP="006149A1">
      <w:pPr>
        <w:ind w:left="993"/>
        <w:jc w:val="both"/>
        <w:rPr>
          <w:rFonts w:ascii="Verdana" w:hAnsi="Verdana"/>
          <w:sz w:val="20"/>
          <w:szCs w:val="20"/>
        </w:rPr>
      </w:pPr>
      <w:r>
        <w:rPr>
          <w:rFonts w:ascii="Verdana" w:hAnsi="Verdana"/>
          <w:sz w:val="20"/>
          <w:szCs w:val="20"/>
        </w:rPr>
        <w:t xml:space="preserve">A quorum of </w:t>
      </w:r>
      <w:r w:rsidRPr="001D3597">
        <w:rPr>
          <w:rFonts w:ascii="Verdana" w:hAnsi="Verdana"/>
          <w:sz w:val="20"/>
          <w:szCs w:val="20"/>
        </w:rPr>
        <w:t>33%</w:t>
      </w:r>
      <w:r>
        <w:rPr>
          <w:rFonts w:ascii="Verdana" w:hAnsi="Verdana"/>
          <w:sz w:val="20"/>
          <w:szCs w:val="20"/>
        </w:rPr>
        <w:t xml:space="preserve"> of members plus one is necessary to convene a Board meeting (equates to </w:t>
      </w:r>
      <w:r w:rsidR="00575AC3">
        <w:rPr>
          <w:rFonts w:ascii="Verdana" w:hAnsi="Verdana"/>
          <w:sz w:val="20"/>
          <w:szCs w:val="20"/>
        </w:rPr>
        <w:t>4</w:t>
      </w:r>
      <w:r>
        <w:rPr>
          <w:rFonts w:ascii="Verdana" w:hAnsi="Verdana"/>
          <w:sz w:val="20"/>
          <w:szCs w:val="20"/>
        </w:rPr>
        <w:t xml:space="preserve"> Board members</w:t>
      </w:r>
      <w:r w:rsidR="00575AC3">
        <w:rPr>
          <w:rFonts w:ascii="Verdana" w:hAnsi="Verdana"/>
          <w:sz w:val="20"/>
          <w:szCs w:val="20"/>
        </w:rPr>
        <w:t xml:space="preserve"> – depending on the number of Board Members</w:t>
      </w:r>
      <w:r w:rsidR="003B3CCC">
        <w:rPr>
          <w:rFonts w:ascii="Verdana" w:hAnsi="Verdana"/>
          <w:sz w:val="20"/>
          <w:szCs w:val="20"/>
        </w:rPr>
        <w:t xml:space="preserve"> serving</w:t>
      </w:r>
      <w:r w:rsidR="00783E0A">
        <w:rPr>
          <w:rFonts w:ascii="Verdana" w:hAnsi="Verdana"/>
          <w:sz w:val="20"/>
          <w:szCs w:val="20"/>
        </w:rPr>
        <w:t xml:space="preserve"> at the time</w:t>
      </w:r>
      <w:r>
        <w:rPr>
          <w:rFonts w:ascii="Verdana" w:hAnsi="Verdana"/>
          <w:sz w:val="20"/>
          <w:szCs w:val="20"/>
        </w:rPr>
        <w:t>).</w:t>
      </w:r>
      <w:r w:rsidRPr="0030382D">
        <w:rPr>
          <w:rFonts w:ascii="Verdana" w:hAnsi="Verdana"/>
          <w:sz w:val="20"/>
          <w:szCs w:val="20"/>
        </w:rPr>
        <w:t xml:space="preserve"> </w:t>
      </w:r>
    </w:p>
    <w:p w14:paraId="5300A1A2" w14:textId="77777777" w:rsidR="009C0892" w:rsidRDefault="009C0892" w:rsidP="006149A1">
      <w:pPr>
        <w:ind w:left="993"/>
        <w:jc w:val="both"/>
        <w:rPr>
          <w:rFonts w:ascii="Verdana" w:hAnsi="Verdana"/>
          <w:sz w:val="20"/>
          <w:szCs w:val="20"/>
        </w:rPr>
      </w:pPr>
    </w:p>
    <w:p w14:paraId="717F90AF" w14:textId="77777777" w:rsidR="009C0892" w:rsidRDefault="009C0892" w:rsidP="009C0892"/>
    <w:p w14:paraId="45DE704D" w14:textId="2D303C58" w:rsidR="009C0892" w:rsidRPr="00155419" w:rsidRDefault="009C0892" w:rsidP="001E7A32">
      <w:pPr>
        <w:ind w:left="993"/>
        <w:jc w:val="both"/>
        <w:rPr>
          <w:rFonts w:ascii="Verdana" w:hAnsi="Verdana"/>
          <w:sz w:val="20"/>
          <w:szCs w:val="20"/>
        </w:rPr>
      </w:pPr>
      <w:r w:rsidRPr="00155419">
        <w:rPr>
          <w:rFonts w:ascii="Verdana" w:hAnsi="Verdana"/>
          <w:sz w:val="20"/>
          <w:szCs w:val="20"/>
        </w:rPr>
        <w:lastRenderedPageBreak/>
        <w:t xml:space="preserve">Should quorum not be achieved, to support the efficient operation of Active Together, the recommendations from the Board meeting will be circulated electronically to Members unable to attend. Board Members will then have 5 working days to approve or otherwise the recommendations from the meeting. A majority of members shall be required to approve any decision. The Chair will have a casting vote if votes are tied. </w:t>
      </w:r>
      <w:r w:rsidR="001C5D51">
        <w:rPr>
          <w:rFonts w:ascii="Verdana" w:hAnsi="Verdana"/>
          <w:sz w:val="20"/>
          <w:szCs w:val="20"/>
        </w:rPr>
        <w:t>This provision should only be used</w:t>
      </w:r>
      <w:r w:rsidR="00E05455">
        <w:rPr>
          <w:rFonts w:ascii="Verdana" w:hAnsi="Verdana"/>
          <w:sz w:val="20"/>
          <w:szCs w:val="20"/>
        </w:rPr>
        <w:t xml:space="preserve"> in exceptional circumstances.</w:t>
      </w:r>
    </w:p>
    <w:p w14:paraId="3A60B0C0" w14:textId="77777777" w:rsidR="009C0892" w:rsidRDefault="009C0892" w:rsidP="006149A1">
      <w:pPr>
        <w:ind w:left="993"/>
        <w:jc w:val="both"/>
        <w:rPr>
          <w:rFonts w:ascii="Verdana" w:hAnsi="Verdana"/>
          <w:sz w:val="20"/>
          <w:szCs w:val="20"/>
        </w:rPr>
      </w:pPr>
    </w:p>
    <w:p w14:paraId="74176015" w14:textId="5426C278" w:rsidR="00A5589F" w:rsidRDefault="003F7BB0" w:rsidP="003F7BB0">
      <w:pPr>
        <w:ind w:left="360"/>
        <w:jc w:val="both"/>
        <w:rPr>
          <w:rFonts w:ascii="Verdana" w:hAnsi="Verdana"/>
          <w:b/>
          <w:sz w:val="20"/>
          <w:szCs w:val="20"/>
        </w:rPr>
      </w:pPr>
      <w:r>
        <w:rPr>
          <w:rFonts w:ascii="Verdana" w:hAnsi="Verdana"/>
          <w:b/>
          <w:sz w:val="20"/>
          <w:szCs w:val="20"/>
        </w:rPr>
        <w:t>2.1</w:t>
      </w:r>
      <w:r w:rsidR="006149A1">
        <w:rPr>
          <w:rFonts w:ascii="Verdana" w:hAnsi="Verdana"/>
          <w:b/>
          <w:sz w:val="20"/>
          <w:szCs w:val="20"/>
        </w:rPr>
        <w:t>0</w:t>
      </w:r>
      <w:r w:rsidR="00634F4C">
        <w:rPr>
          <w:rFonts w:ascii="Verdana" w:hAnsi="Verdana"/>
          <w:b/>
          <w:sz w:val="20"/>
          <w:szCs w:val="20"/>
        </w:rPr>
        <w:t xml:space="preserve">  </w:t>
      </w:r>
      <w:r w:rsidR="00A5589F">
        <w:rPr>
          <w:rFonts w:ascii="Verdana" w:hAnsi="Verdana"/>
          <w:b/>
          <w:sz w:val="20"/>
          <w:szCs w:val="20"/>
        </w:rPr>
        <w:t>Voting:</w:t>
      </w:r>
    </w:p>
    <w:p w14:paraId="3FCE08C1" w14:textId="77777777" w:rsidR="00A5589F" w:rsidRDefault="00A5589F" w:rsidP="00302217">
      <w:pPr>
        <w:ind w:left="360"/>
        <w:jc w:val="both"/>
        <w:rPr>
          <w:rFonts w:ascii="Verdana" w:hAnsi="Verdana"/>
          <w:b/>
          <w:sz w:val="20"/>
          <w:szCs w:val="20"/>
        </w:rPr>
      </w:pPr>
    </w:p>
    <w:p w14:paraId="5E32A928" w14:textId="2E60F08D" w:rsidR="00A5589F" w:rsidRDefault="00A5589F" w:rsidP="006149A1">
      <w:pPr>
        <w:ind w:left="993"/>
        <w:jc w:val="both"/>
        <w:rPr>
          <w:rFonts w:ascii="Verdana" w:hAnsi="Verdana"/>
          <w:sz w:val="20"/>
          <w:szCs w:val="20"/>
        </w:rPr>
      </w:pPr>
      <w:r>
        <w:rPr>
          <w:rFonts w:ascii="Verdana" w:hAnsi="Verdana"/>
          <w:sz w:val="20"/>
          <w:szCs w:val="20"/>
        </w:rPr>
        <w:t>Each full member of the Board shall have one vote; a majority of all voting members present shall be required for any decision. The Chair will have a casting vote if votes are tied.</w:t>
      </w:r>
    </w:p>
    <w:p w14:paraId="317DCC73" w14:textId="77777777" w:rsidR="00A5589F" w:rsidRDefault="00A5589F" w:rsidP="00C15436">
      <w:pPr>
        <w:numPr>
          <w:ilvl w:val="0"/>
          <w:numId w:val="30"/>
        </w:numPr>
        <w:jc w:val="both"/>
        <w:rPr>
          <w:rFonts w:ascii="Verdana" w:hAnsi="Verdana"/>
          <w:b/>
          <w:sz w:val="20"/>
          <w:szCs w:val="20"/>
        </w:rPr>
      </w:pPr>
      <w:r>
        <w:rPr>
          <w:rFonts w:ascii="Verdana" w:hAnsi="Verdana"/>
          <w:b/>
          <w:sz w:val="20"/>
          <w:szCs w:val="20"/>
        </w:rPr>
        <w:t>Other</w:t>
      </w:r>
      <w:r w:rsidR="001D3597">
        <w:rPr>
          <w:rFonts w:ascii="Verdana" w:hAnsi="Verdana"/>
          <w:b/>
          <w:sz w:val="20"/>
          <w:szCs w:val="20"/>
        </w:rPr>
        <w:t xml:space="preserve"> </w:t>
      </w:r>
    </w:p>
    <w:p w14:paraId="42193464" w14:textId="77777777" w:rsidR="00A5589F" w:rsidRDefault="00A5589F" w:rsidP="00302217">
      <w:pPr>
        <w:jc w:val="both"/>
        <w:rPr>
          <w:rFonts w:ascii="Verdana" w:hAnsi="Verdana"/>
          <w:sz w:val="20"/>
          <w:szCs w:val="20"/>
        </w:rPr>
      </w:pPr>
    </w:p>
    <w:p w14:paraId="5BFBA749" w14:textId="77777777" w:rsidR="00A5589F" w:rsidRDefault="00634F4C" w:rsidP="00634F4C">
      <w:pPr>
        <w:ind w:left="360"/>
        <w:jc w:val="both"/>
        <w:rPr>
          <w:rFonts w:ascii="Verdana" w:hAnsi="Verdana"/>
          <w:b/>
          <w:sz w:val="20"/>
          <w:szCs w:val="20"/>
        </w:rPr>
      </w:pPr>
      <w:r>
        <w:rPr>
          <w:rFonts w:ascii="Verdana" w:hAnsi="Verdana"/>
          <w:b/>
          <w:sz w:val="20"/>
          <w:szCs w:val="20"/>
        </w:rPr>
        <w:t>3.1</w:t>
      </w:r>
      <w:r>
        <w:rPr>
          <w:rFonts w:ascii="Verdana" w:hAnsi="Verdana"/>
          <w:b/>
          <w:sz w:val="20"/>
          <w:szCs w:val="20"/>
        </w:rPr>
        <w:tab/>
        <w:t xml:space="preserve">     </w:t>
      </w:r>
      <w:r w:rsidR="00A5589F">
        <w:rPr>
          <w:rFonts w:ascii="Verdana" w:hAnsi="Verdana"/>
          <w:b/>
          <w:sz w:val="20"/>
          <w:szCs w:val="20"/>
        </w:rPr>
        <w:t>Delegation of Authority</w:t>
      </w:r>
      <w:r w:rsidR="00E77A92">
        <w:rPr>
          <w:rFonts w:ascii="Verdana" w:hAnsi="Verdana"/>
          <w:b/>
          <w:sz w:val="20"/>
          <w:szCs w:val="20"/>
        </w:rPr>
        <w:t xml:space="preserve">  </w:t>
      </w:r>
    </w:p>
    <w:p w14:paraId="604D75E2" w14:textId="77777777" w:rsidR="00A5589F" w:rsidRDefault="00A5589F" w:rsidP="00302217">
      <w:pPr>
        <w:ind w:left="360"/>
        <w:jc w:val="both"/>
        <w:rPr>
          <w:rFonts w:ascii="Verdana" w:hAnsi="Verdana"/>
          <w:b/>
          <w:sz w:val="20"/>
          <w:szCs w:val="20"/>
        </w:rPr>
      </w:pPr>
    </w:p>
    <w:p w14:paraId="16B03B31" w14:textId="77777777" w:rsidR="00A5589F" w:rsidRDefault="00A5589F" w:rsidP="00302217">
      <w:pPr>
        <w:ind w:left="1080"/>
        <w:jc w:val="both"/>
        <w:rPr>
          <w:rFonts w:ascii="Verdana" w:hAnsi="Verdana"/>
          <w:sz w:val="20"/>
          <w:szCs w:val="20"/>
        </w:rPr>
      </w:pPr>
      <w:r>
        <w:rPr>
          <w:rFonts w:ascii="Verdana" w:hAnsi="Verdana"/>
          <w:sz w:val="20"/>
          <w:szCs w:val="20"/>
        </w:rPr>
        <w:t xml:space="preserve">Delegated authority is required for the following </w:t>
      </w:r>
      <w:r w:rsidR="00FC275B">
        <w:rPr>
          <w:rFonts w:ascii="Verdana" w:hAnsi="Verdana"/>
          <w:sz w:val="20"/>
          <w:szCs w:val="20"/>
        </w:rPr>
        <w:t>activities:</w:t>
      </w:r>
    </w:p>
    <w:p w14:paraId="01DB8359" w14:textId="77777777" w:rsidR="00D6255E" w:rsidRDefault="00D6255E" w:rsidP="00302217">
      <w:pPr>
        <w:ind w:left="1080"/>
        <w:jc w:val="both"/>
        <w:rPr>
          <w:rFonts w:ascii="Verdana" w:hAnsi="Verdana"/>
          <w:sz w:val="20"/>
          <w:szCs w:val="20"/>
        </w:rPr>
      </w:pPr>
    </w:p>
    <w:p w14:paraId="5D4A97D1" w14:textId="77777777" w:rsidR="00A5589F" w:rsidRDefault="00A5589F" w:rsidP="00302217">
      <w:pPr>
        <w:ind w:left="1080"/>
        <w:jc w:val="both"/>
        <w:rPr>
          <w:rFonts w:ascii="Verdana" w:hAnsi="Verdana"/>
          <w:sz w:val="20"/>
          <w:szCs w:val="20"/>
        </w:rPr>
      </w:pPr>
      <w:r>
        <w:rPr>
          <w:rFonts w:ascii="Verdana" w:hAnsi="Verdana"/>
          <w:sz w:val="20"/>
          <w:szCs w:val="20"/>
        </w:rPr>
        <w:t>Authority to enter into a spending commitment on grants, goods and services and on gifts and hospitality</w:t>
      </w:r>
      <w:r w:rsidR="00D6255E">
        <w:rPr>
          <w:rFonts w:ascii="Verdana" w:hAnsi="Verdana"/>
          <w:sz w:val="20"/>
          <w:szCs w:val="20"/>
        </w:rPr>
        <w:t xml:space="preserve"> above the thresholds outlined below</w:t>
      </w:r>
      <w:r>
        <w:rPr>
          <w:rFonts w:ascii="Verdana" w:hAnsi="Verdana"/>
          <w:sz w:val="20"/>
          <w:szCs w:val="20"/>
        </w:rPr>
        <w:t xml:space="preserve">. </w:t>
      </w:r>
    </w:p>
    <w:p w14:paraId="11AF0665" w14:textId="77777777" w:rsidR="00D6255E" w:rsidRDefault="00D6255E" w:rsidP="00302217">
      <w:pPr>
        <w:ind w:left="1080"/>
        <w:jc w:val="both"/>
        <w:rPr>
          <w:rFonts w:ascii="Verdana" w:hAnsi="Verdana"/>
          <w:sz w:val="20"/>
          <w:szCs w:val="20"/>
        </w:rPr>
      </w:pPr>
    </w:p>
    <w:p w14:paraId="02951687" w14:textId="77777777" w:rsidR="00A5589F" w:rsidRDefault="00A5589F" w:rsidP="00302217">
      <w:pPr>
        <w:ind w:left="1080"/>
        <w:jc w:val="both"/>
        <w:rPr>
          <w:rFonts w:ascii="Verdana" w:hAnsi="Verdana"/>
          <w:sz w:val="20"/>
          <w:szCs w:val="20"/>
        </w:rPr>
      </w:pPr>
      <w:r>
        <w:rPr>
          <w:rFonts w:ascii="Verdana" w:hAnsi="Verdana"/>
          <w:sz w:val="20"/>
          <w:szCs w:val="20"/>
        </w:rPr>
        <w:t>Approval of applying for and accepting external grants and other awards</w:t>
      </w:r>
      <w:r w:rsidR="00D6255E">
        <w:rPr>
          <w:rFonts w:ascii="Verdana" w:hAnsi="Verdana"/>
          <w:sz w:val="20"/>
          <w:szCs w:val="20"/>
        </w:rPr>
        <w:t xml:space="preserve"> above the thresholds outlined below</w:t>
      </w:r>
      <w:r>
        <w:rPr>
          <w:rFonts w:ascii="Verdana" w:hAnsi="Verdana"/>
          <w:sz w:val="20"/>
          <w:szCs w:val="20"/>
        </w:rPr>
        <w:t>.</w:t>
      </w:r>
    </w:p>
    <w:p w14:paraId="2C8DF79C" w14:textId="77777777" w:rsidR="00A5589F" w:rsidRDefault="00A5589F" w:rsidP="00302217">
      <w:pPr>
        <w:ind w:left="1080"/>
        <w:jc w:val="both"/>
        <w:rPr>
          <w:rFonts w:ascii="Verdana" w:hAnsi="Verdana"/>
          <w:sz w:val="20"/>
          <w:szCs w:val="20"/>
        </w:rPr>
      </w:pPr>
    </w:p>
    <w:p w14:paraId="5D60E8D9" w14:textId="77777777" w:rsidR="00D6255E" w:rsidRDefault="00D6255E" w:rsidP="00302217">
      <w:pPr>
        <w:ind w:left="1080"/>
        <w:jc w:val="both"/>
        <w:rPr>
          <w:rFonts w:ascii="Verdana" w:hAnsi="Verdana"/>
          <w:sz w:val="20"/>
          <w:szCs w:val="20"/>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2076"/>
        <w:gridCol w:w="2064"/>
        <w:gridCol w:w="2636"/>
      </w:tblGrid>
      <w:tr w:rsidR="00A30053" w:rsidRPr="007A0CE7" w14:paraId="4DD58E73" w14:textId="77777777" w:rsidTr="007A0CE7">
        <w:trPr>
          <w:trHeight w:val="1020"/>
        </w:trPr>
        <w:tc>
          <w:tcPr>
            <w:tcW w:w="1054" w:type="dxa"/>
            <w:shd w:val="clear" w:color="auto" w:fill="auto"/>
          </w:tcPr>
          <w:p w14:paraId="69D1C11E" w14:textId="77777777" w:rsidR="00A5589F" w:rsidRPr="007A0CE7" w:rsidRDefault="00A5589F" w:rsidP="00302217">
            <w:pPr>
              <w:jc w:val="both"/>
              <w:rPr>
                <w:rFonts w:ascii="Verdana" w:hAnsi="Verdana"/>
                <w:b/>
                <w:sz w:val="20"/>
                <w:szCs w:val="20"/>
              </w:rPr>
            </w:pPr>
          </w:p>
        </w:tc>
        <w:tc>
          <w:tcPr>
            <w:tcW w:w="2096" w:type="dxa"/>
            <w:shd w:val="clear" w:color="auto" w:fill="auto"/>
          </w:tcPr>
          <w:p w14:paraId="2EEA9881" w14:textId="77777777" w:rsidR="00A5589F" w:rsidRPr="007A0CE7" w:rsidRDefault="00A5589F" w:rsidP="00302217">
            <w:pPr>
              <w:rPr>
                <w:rFonts w:ascii="Verdana" w:hAnsi="Verdana"/>
                <w:b/>
                <w:sz w:val="20"/>
                <w:szCs w:val="20"/>
              </w:rPr>
            </w:pPr>
            <w:r w:rsidRPr="007A0CE7">
              <w:rPr>
                <w:rFonts w:ascii="Verdana" w:hAnsi="Verdana"/>
                <w:b/>
                <w:sz w:val="20"/>
                <w:szCs w:val="20"/>
              </w:rPr>
              <w:t>Funding Agreement with partners</w:t>
            </w:r>
          </w:p>
        </w:tc>
        <w:tc>
          <w:tcPr>
            <w:tcW w:w="2092" w:type="dxa"/>
            <w:shd w:val="clear" w:color="auto" w:fill="auto"/>
          </w:tcPr>
          <w:p w14:paraId="78E96952" w14:textId="77777777" w:rsidR="00A5589F" w:rsidRPr="007A0CE7" w:rsidRDefault="00A5589F" w:rsidP="00302217">
            <w:pPr>
              <w:rPr>
                <w:rFonts w:ascii="Verdana" w:hAnsi="Verdana"/>
                <w:b/>
                <w:sz w:val="20"/>
                <w:szCs w:val="20"/>
              </w:rPr>
            </w:pPr>
            <w:r w:rsidRPr="007A0CE7">
              <w:rPr>
                <w:rFonts w:ascii="Verdana" w:hAnsi="Verdana"/>
                <w:b/>
                <w:sz w:val="20"/>
                <w:szCs w:val="20"/>
              </w:rPr>
              <w:t>Goods and Services</w:t>
            </w:r>
          </w:p>
        </w:tc>
        <w:tc>
          <w:tcPr>
            <w:tcW w:w="2678" w:type="dxa"/>
            <w:shd w:val="clear" w:color="auto" w:fill="auto"/>
          </w:tcPr>
          <w:p w14:paraId="2D7A748A" w14:textId="77777777" w:rsidR="00A5589F" w:rsidRPr="007A0CE7" w:rsidRDefault="00A5589F" w:rsidP="00302217">
            <w:pPr>
              <w:rPr>
                <w:rFonts w:ascii="Verdana" w:hAnsi="Verdana"/>
                <w:b/>
                <w:sz w:val="20"/>
                <w:szCs w:val="20"/>
              </w:rPr>
            </w:pPr>
            <w:r w:rsidRPr="007A0CE7">
              <w:rPr>
                <w:rFonts w:ascii="Verdana" w:hAnsi="Verdana"/>
                <w:b/>
                <w:sz w:val="20"/>
                <w:szCs w:val="20"/>
              </w:rPr>
              <w:t>Accepting of Grants and other external funds</w:t>
            </w:r>
          </w:p>
        </w:tc>
      </w:tr>
      <w:tr w:rsidR="00A30053" w:rsidRPr="007A0CE7" w14:paraId="05520D64" w14:textId="77777777" w:rsidTr="007A0CE7">
        <w:tc>
          <w:tcPr>
            <w:tcW w:w="1054" w:type="dxa"/>
            <w:shd w:val="clear" w:color="auto" w:fill="auto"/>
          </w:tcPr>
          <w:p w14:paraId="14C6B416" w14:textId="57F91628" w:rsidR="00A5589F" w:rsidRPr="007A0CE7" w:rsidRDefault="00A5589F" w:rsidP="00302217">
            <w:pPr>
              <w:jc w:val="both"/>
              <w:rPr>
                <w:rFonts w:ascii="Verdana" w:hAnsi="Verdana"/>
                <w:sz w:val="20"/>
                <w:szCs w:val="20"/>
              </w:rPr>
            </w:pPr>
            <w:r w:rsidRPr="007A0CE7">
              <w:rPr>
                <w:rFonts w:ascii="Verdana" w:hAnsi="Verdana"/>
                <w:sz w:val="20"/>
                <w:szCs w:val="20"/>
              </w:rPr>
              <w:t>Chair of Board</w:t>
            </w:r>
            <w:r w:rsidR="004E2788">
              <w:rPr>
                <w:rFonts w:ascii="Verdana" w:hAnsi="Verdana"/>
                <w:sz w:val="20"/>
                <w:szCs w:val="20"/>
              </w:rPr>
              <w:t xml:space="preserve"> </w:t>
            </w:r>
            <w:r w:rsidRPr="007A0CE7">
              <w:rPr>
                <w:rFonts w:ascii="Verdana" w:hAnsi="Verdana"/>
                <w:sz w:val="20"/>
                <w:szCs w:val="20"/>
              </w:rPr>
              <w:t>/ Host Authorit</w:t>
            </w:r>
            <w:r w:rsidR="000645FB">
              <w:rPr>
                <w:rFonts w:ascii="Verdana" w:hAnsi="Verdana"/>
                <w:sz w:val="20"/>
                <w:szCs w:val="20"/>
              </w:rPr>
              <w:t xml:space="preserve">y </w:t>
            </w:r>
          </w:p>
        </w:tc>
        <w:tc>
          <w:tcPr>
            <w:tcW w:w="2096" w:type="dxa"/>
            <w:shd w:val="clear" w:color="auto" w:fill="auto"/>
          </w:tcPr>
          <w:p w14:paraId="25F76F75" w14:textId="77777777" w:rsidR="00A5589F" w:rsidRPr="007A0CE7" w:rsidRDefault="00A5589F" w:rsidP="00302217">
            <w:pPr>
              <w:jc w:val="both"/>
              <w:rPr>
                <w:rFonts w:ascii="Verdana" w:hAnsi="Verdana"/>
                <w:sz w:val="20"/>
                <w:szCs w:val="20"/>
              </w:rPr>
            </w:pPr>
            <w:r w:rsidRPr="007A0CE7">
              <w:rPr>
                <w:rFonts w:ascii="Verdana" w:hAnsi="Verdana"/>
                <w:sz w:val="20"/>
                <w:szCs w:val="20"/>
              </w:rPr>
              <w:t>Over £100,000</w:t>
            </w:r>
          </w:p>
        </w:tc>
        <w:tc>
          <w:tcPr>
            <w:tcW w:w="2092" w:type="dxa"/>
            <w:shd w:val="clear" w:color="auto" w:fill="auto"/>
          </w:tcPr>
          <w:p w14:paraId="207BAF93" w14:textId="77777777" w:rsidR="00A5589F" w:rsidRPr="007A0CE7" w:rsidRDefault="00A5589F" w:rsidP="00302217">
            <w:pPr>
              <w:jc w:val="both"/>
              <w:rPr>
                <w:rFonts w:ascii="Verdana" w:hAnsi="Verdana"/>
                <w:sz w:val="20"/>
                <w:szCs w:val="20"/>
              </w:rPr>
            </w:pPr>
            <w:r w:rsidRPr="007A0CE7">
              <w:rPr>
                <w:rFonts w:ascii="Verdana" w:hAnsi="Verdana"/>
                <w:sz w:val="20"/>
                <w:szCs w:val="20"/>
              </w:rPr>
              <w:t>Over £100,000</w:t>
            </w:r>
          </w:p>
        </w:tc>
        <w:tc>
          <w:tcPr>
            <w:tcW w:w="2678" w:type="dxa"/>
            <w:shd w:val="clear" w:color="auto" w:fill="auto"/>
          </w:tcPr>
          <w:p w14:paraId="440B6C99" w14:textId="77777777" w:rsidR="00A5589F" w:rsidRPr="007A0CE7" w:rsidRDefault="00A5589F" w:rsidP="00302217">
            <w:pPr>
              <w:jc w:val="both"/>
              <w:rPr>
                <w:rFonts w:ascii="Verdana" w:hAnsi="Verdana"/>
                <w:sz w:val="20"/>
                <w:szCs w:val="20"/>
              </w:rPr>
            </w:pPr>
            <w:r w:rsidRPr="007A0CE7">
              <w:rPr>
                <w:rFonts w:ascii="Verdana" w:hAnsi="Verdana"/>
                <w:sz w:val="20"/>
                <w:szCs w:val="20"/>
              </w:rPr>
              <w:t>Over £100,000</w:t>
            </w:r>
          </w:p>
        </w:tc>
      </w:tr>
      <w:tr w:rsidR="00A30053" w:rsidRPr="007A0CE7" w14:paraId="6155328B" w14:textId="77777777" w:rsidTr="007A0CE7">
        <w:tc>
          <w:tcPr>
            <w:tcW w:w="1054" w:type="dxa"/>
            <w:shd w:val="clear" w:color="auto" w:fill="auto"/>
          </w:tcPr>
          <w:p w14:paraId="37D866B5" w14:textId="09D3DA92" w:rsidR="00A5589F" w:rsidRPr="007A0CE7" w:rsidRDefault="00933756" w:rsidP="002B5193">
            <w:pPr>
              <w:rPr>
                <w:rFonts w:ascii="Verdana" w:hAnsi="Verdana"/>
                <w:sz w:val="20"/>
                <w:szCs w:val="20"/>
              </w:rPr>
            </w:pPr>
            <w:r w:rsidRPr="007A0CE7">
              <w:rPr>
                <w:rFonts w:ascii="Verdana" w:hAnsi="Verdana"/>
                <w:sz w:val="20"/>
                <w:szCs w:val="20"/>
              </w:rPr>
              <w:t>Chair of Board</w:t>
            </w:r>
            <w:r w:rsidR="004E2788">
              <w:rPr>
                <w:rFonts w:ascii="Verdana" w:hAnsi="Verdana"/>
                <w:sz w:val="20"/>
                <w:szCs w:val="20"/>
              </w:rPr>
              <w:t xml:space="preserve"> </w:t>
            </w:r>
            <w:r w:rsidR="00A5589F" w:rsidRPr="007A0CE7">
              <w:rPr>
                <w:rFonts w:ascii="Verdana" w:hAnsi="Verdana"/>
                <w:sz w:val="20"/>
                <w:szCs w:val="20"/>
              </w:rPr>
              <w:t>/</w:t>
            </w:r>
            <w:r w:rsidR="004E2788">
              <w:rPr>
                <w:rFonts w:ascii="Verdana" w:hAnsi="Verdana"/>
                <w:sz w:val="20"/>
                <w:szCs w:val="20"/>
              </w:rPr>
              <w:t xml:space="preserve"> </w:t>
            </w:r>
            <w:r w:rsidR="00A5589F" w:rsidRPr="007A0CE7">
              <w:rPr>
                <w:rFonts w:ascii="Verdana" w:hAnsi="Verdana"/>
                <w:sz w:val="20"/>
                <w:szCs w:val="20"/>
              </w:rPr>
              <w:t>Host Authorit</w:t>
            </w:r>
            <w:r w:rsidRPr="007A0CE7">
              <w:rPr>
                <w:rFonts w:ascii="Verdana" w:hAnsi="Verdana"/>
                <w:sz w:val="20"/>
                <w:szCs w:val="20"/>
              </w:rPr>
              <w:t xml:space="preserve">y / </w:t>
            </w:r>
            <w:r w:rsidR="002B5193">
              <w:rPr>
                <w:rFonts w:ascii="Verdana" w:hAnsi="Verdana"/>
                <w:sz w:val="20"/>
                <w:szCs w:val="20"/>
              </w:rPr>
              <w:t>AT</w:t>
            </w:r>
            <w:r w:rsidRPr="007A0CE7">
              <w:rPr>
                <w:rFonts w:ascii="Verdana" w:hAnsi="Verdana"/>
                <w:sz w:val="20"/>
                <w:szCs w:val="20"/>
              </w:rPr>
              <w:t xml:space="preserve"> Director</w:t>
            </w:r>
          </w:p>
        </w:tc>
        <w:tc>
          <w:tcPr>
            <w:tcW w:w="2096" w:type="dxa"/>
            <w:shd w:val="clear" w:color="auto" w:fill="auto"/>
          </w:tcPr>
          <w:p w14:paraId="03E8FC22" w14:textId="77777777" w:rsidR="00A5589F" w:rsidRPr="007A0CE7" w:rsidRDefault="003924A6" w:rsidP="00302217">
            <w:pPr>
              <w:rPr>
                <w:rFonts w:ascii="Verdana" w:hAnsi="Verdana"/>
                <w:sz w:val="20"/>
                <w:szCs w:val="20"/>
              </w:rPr>
            </w:pPr>
            <w:r>
              <w:rPr>
                <w:rFonts w:ascii="Verdana" w:hAnsi="Verdana"/>
                <w:sz w:val="20"/>
                <w:szCs w:val="20"/>
              </w:rPr>
              <w:t>£8</w:t>
            </w:r>
            <w:r w:rsidR="00A5589F" w:rsidRPr="007A0CE7">
              <w:rPr>
                <w:rFonts w:ascii="Verdana" w:hAnsi="Verdana"/>
                <w:sz w:val="20"/>
                <w:szCs w:val="20"/>
              </w:rPr>
              <w:t>0,000 to £100,000</w:t>
            </w:r>
          </w:p>
        </w:tc>
        <w:tc>
          <w:tcPr>
            <w:tcW w:w="2092" w:type="dxa"/>
            <w:shd w:val="clear" w:color="auto" w:fill="auto"/>
          </w:tcPr>
          <w:p w14:paraId="1C1D57AE" w14:textId="77777777" w:rsidR="00A5589F" w:rsidRPr="007A0CE7" w:rsidRDefault="003924A6" w:rsidP="00302217">
            <w:pPr>
              <w:rPr>
                <w:rFonts w:ascii="Verdana" w:hAnsi="Verdana"/>
                <w:sz w:val="20"/>
                <w:szCs w:val="20"/>
              </w:rPr>
            </w:pPr>
            <w:r>
              <w:rPr>
                <w:rFonts w:ascii="Verdana" w:hAnsi="Verdana"/>
                <w:sz w:val="20"/>
                <w:szCs w:val="20"/>
              </w:rPr>
              <w:t>£8</w:t>
            </w:r>
            <w:r w:rsidR="00A5589F" w:rsidRPr="007A0CE7">
              <w:rPr>
                <w:rFonts w:ascii="Verdana" w:hAnsi="Verdana"/>
                <w:sz w:val="20"/>
                <w:szCs w:val="20"/>
              </w:rPr>
              <w:t>0,000 to £100,000</w:t>
            </w:r>
          </w:p>
        </w:tc>
        <w:tc>
          <w:tcPr>
            <w:tcW w:w="2678" w:type="dxa"/>
            <w:shd w:val="clear" w:color="auto" w:fill="auto"/>
          </w:tcPr>
          <w:p w14:paraId="2CB971F3" w14:textId="77777777" w:rsidR="00A5589F" w:rsidRPr="007A0CE7" w:rsidRDefault="00A5589F" w:rsidP="003924A6">
            <w:pPr>
              <w:rPr>
                <w:rFonts w:ascii="Verdana" w:hAnsi="Verdana"/>
                <w:sz w:val="20"/>
                <w:szCs w:val="20"/>
              </w:rPr>
            </w:pPr>
            <w:r w:rsidRPr="007A0CE7">
              <w:rPr>
                <w:rFonts w:ascii="Verdana" w:hAnsi="Verdana"/>
                <w:sz w:val="20"/>
                <w:szCs w:val="20"/>
              </w:rPr>
              <w:t>£</w:t>
            </w:r>
            <w:r w:rsidR="003924A6">
              <w:rPr>
                <w:rFonts w:ascii="Verdana" w:hAnsi="Verdana"/>
                <w:sz w:val="20"/>
                <w:szCs w:val="20"/>
              </w:rPr>
              <w:t>8</w:t>
            </w:r>
            <w:r w:rsidRPr="007A0CE7">
              <w:rPr>
                <w:rFonts w:ascii="Verdana" w:hAnsi="Verdana"/>
                <w:sz w:val="20"/>
                <w:szCs w:val="20"/>
              </w:rPr>
              <w:t>0,000 to £100,000</w:t>
            </w:r>
          </w:p>
        </w:tc>
      </w:tr>
      <w:tr w:rsidR="00A30053" w:rsidRPr="007A0CE7" w14:paraId="62941528" w14:textId="77777777" w:rsidTr="007A0CE7">
        <w:trPr>
          <w:trHeight w:val="170"/>
        </w:trPr>
        <w:tc>
          <w:tcPr>
            <w:tcW w:w="1054" w:type="dxa"/>
            <w:shd w:val="clear" w:color="auto" w:fill="auto"/>
          </w:tcPr>
          <w:p w14:paraId="1C80F256" w14:textId="1F74C4F2" w:rsidR="00A5589F" w:rsidRPr="007A0CE7" w:rsidRDefault="00A5589F" w:rsidP="002B5193">
            <w:pPr>
              <w:rPr>
                <w:rFonts w:ascii="Verdana" w:hAnsi="Verdana"/>
                <w:sz w:val="20"/>
                <w:szCs w:val="20"/>
              </w:rPr>
            </w:pPr>
            <w:r w:rsidRPr="007A0CE7">
              <w:rPr>
                <w:rFonts w:ascii="Verdana" w:hAnsi="Verdana"/>
                <w:sz w:val="20"/>
                <w:szCs w:val="20"/>
              </w:rPr>
              <w:t xml:space="preserve"> </w:t>
            </w:r>
            <w:r w:rsidR="002B5193">
              <w:rPr>
                <w:rFonts w:ascii="Verdana" w:hAnsi="Verdana"/>
                <w:sz w:val="20"/>
                <w:szCs w:val="20"/>
              </w:rPr>
              <w:t>AT</w:t>
            </w:r>
            <w:r w:rsidRPr="007A0CE7">
              <w:rPr>
                <w:rFonts w:ascii="Verdana" w:hAnsi="Verdana"/>
                <w:sz w:val="20"/>
                <w:szCs w:val="20"/>
              </w:rPr>
              <w:t xml:space="preserve"> Director</w:t>
            </w:r>
          </w:p>
        </w:tc>
        <w:tc>
          <w:tcPr>
            <w:tcW w:w="2096" w:type="dxa"/>
            <w:shd w:val="clear" w:color="auto" w:fill="auto"/>
          </w:tcPr>
          <w:p w14:paraId="19DDA00A" w14:textId="77777777" w:rsidR="00A5589F" w:rsidRPr="007A0CE7" w:rsidRDefault="00A5589F" w:rsidP="003924A6">
            <w:pPr>
              <w:jc w:val="both"/>
              <w:rPr>
                <w:rFonts w:ascii="Verdana" w:hAnsi="Verdana"/>
                <w:sz w:val="20"/>
                <w:szCs w:val="20"/>
              </w:rPr>
            </w:pPr>
            <w:r w:rsidRPr="007A0CE7">
              <w:rPr>
                <w:rFonts w:ascii="Verdana" w:hAnsi="Verdana"/>
                <w:sz w:val="20"/>
                <w:szCs w:val="20"/>
              </w:rPr>
              <w:t>Up to £</w:t>
            </w:r>
            <w:r w:rsidR="00963E54">
              <w:rPr>
                <w:rFonts w:ascii="Verdana" w:hAnsi="Verdana"/>
                <w:sz w:val="20"/>
                <w:szCs w:val="20"/>
              </w:rPr>
              <w:t>8</w:t>
            </w:r>
            <w:r w:rsidRPr="007A0CE7">
              <w:rPr>
                <w:rFonts w:ascii="Verdana" w:hAnsi="Verdana"/>
                <w:sz w:val="20"/>
                <w:szCs w:val="20"/>
              </w:rPr>
              <w:t>0,000</w:t>
            </w:r>
          </w:p>
        </w:tc>
        <w:tc>
          <w:tcPr>
            <w:tcW w:w="2092" w:type="dxa"/>
            <w:shd w:val="clear" w:color="auto" w:fill="auto"/>
          </w:tcPr>
          <w:p w14:paraId="66516E75" w14:textId="77777777" w:rsidR="00A5589F" w:rsidRDefault="00A5589F" w:rsidP="003924A6">
            <w:pPr>
              <w:rPr>
                <w:rFonts w:ascii="Verdana" w:hAnsi="Verdana"/>
                <w:sz w:val="20"/>
                <w:szCs w:val="20"/>
              </w:rPr>
            </w:pPr>
            <w:r w:rsidRPr="007A0CE7">
              <w:rPr>
                <w:rFonts w:ascii="Verdana" w:hAnsi="Verdana"/>
                <w:sz w:val="20"/>
                <w:szCs w:val="20"/>
              </w:rPr>
              <w:t>Up to £</w:t>
            </w:r>
            <w:r w:rsidR="00963E54">
              <w:rPr>
                <w:rFonts w:ascii="Verdana" w:hAnsi="Verdana"/>
                <w:sz w:val="20"/>
                <w:szCs w:val="20"/>
              </w:rPr>
              <w:t>8</w:t>
            </w:r>
            <w:r w:rsidR="003924A6">
              <w:rPr>
                <w:rFonts w:ascii="Verdana" w:hAnsi="Verdana"/>
                <w:sz w:val="20"/>
                <w:szCs w:val="20"/>
              </w:rPr>
              <w:t>0</w:t>
            </w:r>
            <w:r w:rsidRPr="007A0CE7">
              <w:rPr>
                <w:rFonts w:ascii="Verdana" w:hAnsi="Verdana"/>
                <w:sz w:val="20"/>
                <w:szCs w:val="20"/>
              </w:rPr>
              <w:t>,000</w:t>
            </w:r>
          </w:p>
          <w:p w14:paraId="5D075BA3" w14:textId="77777777" w:rsidR="003924A6" w:rsidRPr="007A0CE7" w:rsidRDefault="003924A6" w:rsidP="003924A6">
            <w:pPr>
              <w:rPr>
                <w:rFonts w:ascii="Verdana" w:hAnsi="Verdana"/>
                <w:sz w:val="20"/>
                <w:szCs w:val="20"/>
              </w:rPr>
            </w:pPr>
          </w:p>
        </w:tc>
        <w:tc>
          <w:tcPr>
            <w:tcW w:w="2678" w:type="dxa"/>
            <w:shd w:val="clear" w:color="auto" w:fill="auto"/>
          </w:tcPr>
          <w:p w14:paraId="7E5373F2" w14:textId="77777777" w:rsidR="00A5589F" w:rsidRPr="007A0CE7" w:rsidRDefault="00A5589F" w:rsidP="003924A6">
            <w:pPr>
              <w:jc w:val="both"/>
              <w:rPr>
                <w:rFonts w:ascii="Verdana" w:hAnsi="Verdana"/>
                <w:sz w:val="20"/>
                <w:szCs w:val="20"/>
              </w:rPr>
            </w:pPr>
            <w:r w:rsidRPr="007A0CE7">
              <w:rPr>
                <w:rFonts w:ascii="Verdana" w:hAnsi="Verdana"/>
                <w:sz w:val="20"/>
                <w:szCs w:val="20"/>
              </w:rPr>
              <w:t>Up to £</w:t>
            </w:r>
            <w:r w:rsidR="00963E54">
              <w:rPr>
                <w:rFonts w:ascii="Verdana" w:hAnsi="Verdana"/>
                <w:sz w:val="20"/>
                <w:szCs w:val="20"/>
              </w:rPr>
              <w:t>8</w:t>
            </w:r>
            <w:r w:rsidRPr="007A0CE7">
              <w:rPr>
                <w:rFonts w:ascii="Verdana" w:hAnsi="Verdana"/>
                <w:sz w:val="20"/>
                <w:szCs w:val="20"/>
              </w:rPr>
              <w:t>0,000</w:t>
            </w:r>
          </w:p>
        </w:tc>
      </w:tr>
      <w:tr w:rsidR="00A30053" w:rsidRPr="007A0CE7" w14:paraId="7120249C" w14:textId="77777777" w:rsidTr="007A0CE7">
        <w:trPr>
          <w:trHeight w:val="170"/>
        </w:trPr>
        <w:tc>
          <w:tcPr>
            <w:tcW w:w="1054" w:type="dxa"/>
            <w:shd w:val="clear" w:color="auto" w:fill="auto"/>
          </w:tcPr>
          <w:p w14:paraId="65FC7E50" w14:textId="5DB42A57" w:rsidR="003924A6" w:rsidRPr="007A0CE7" w:rsidRDefault="00514107" w:rsidP="00A30053">
            <w:pPr>
              <w:jc w:val="both"/>
              <w:rPr>
                <w:rFonts w:ascii="Verdana" w:hAnsi="Verdana"/>
                <w:sz w:val="20"/>
                <w:szCs w:val="20"/>
              </w:rPr>
            </w:pPr>
            <w:r>
              <w:rPr>
                <w:rFonts w:ascii="Verdana" w:hAnsi="Verdana"/>
                <w:sz w:val="20"/>
                <w:szCs w:val="20"/>
              </w:rPr>
              <w:t>SLT</w:t>
            </w:r>
          </w:p>
        </w:tc>
        <w:tc>
          <w:tcPr>
            <w:tcW w:w="2096" w:type="dxa"/>
            <w:shd w:val="clear" w:color="auto" w:fill="auto"/>
          </w:tcPr>
          <w:p w14:paraId="2286BAA6" w14:textId="77777777" w:rsidR="003924A6" w:rsidRPr="007A0CE7" w:rsidRDefault="003924A6" w:rsidP="003924A6">
            <w:pPr>
              <w:jc w:val="both"/>
              <w:rPr>
                <w:rFonts w:ascii="Verdana" w:hAnsi="Verdana"/>
                <w:sz w:val="20"/>
                <w:szCs w:val="20"/>
              </w:rPr>
            </w:pPr>
            <w:r>
              <w:rPr>
                <w:rFonts w:ascii="Verdana" w:hAnsi="Verdana"/>
                <w:sz w:val="20"/>
                <w:szCs w:val="20"/>
              </w:rPr>
              <w:t>Up to £10,000</w:t>
            </w:r>
          </w:p>
        </w:tc>
        <w:tc>
          <w:tcPr>
            <w:tcW w:w="2092" w:type="dxa"/>
            <w:shd w:val="clear" w:color="auto" w:fill="auto"/>
          </w:tcPr>
          <w:p w14:paraId="25B34840" w14:textId="77777777" w:rsidR="003924A6" w:rsidRPr="007A0CE7" w:rsidRDefault="003924A6" w:rsidP="003924A6">
            <w:pPr>
              <w:jc w:val="both"/>
              <w:rPr>
                <w:rFonts w:ascii="Verdana" w:hAnsi="Verdana"/>
                <w:sz w:val="20"/>
                <w:szCs w:val="20"/>
              </w:rPr>
            </w:pPr>
            <w:r>
              <w:rPr>
                <w:rFonts w:ascii="Verdana" w:hAnsi="Verdana"/>
                <w:sz w:val="20"/>
                <w:szCs w:val="20"/>
              </w:rPr>
              <w:t>Up to £10,000</w:t>
            </w:r>
          </w:p>
        </w:tc>
        <w:tc>
          <w:tcPr>
            <w:tcW w:w="2678" w:type="dxa"/>
            <w:shd w:val="clear" w:color="auto" w:fill="auto"/>
          </w:tcPr>
          <w:p w14:paraId="69E77FD6" w14:textId="77777777" w:rsidR="003924A6" w:rsidRPr="007A0CE7" w:rsidRDefault="003924A6" w:rsidP="003924A6">
            <w:pPr>
              <w:jc w:val="both"/>
              <w:rPr>
                <w:rFonts w:ascii="Verdana" w:hAnsi="Verdana"/>
                <w:sz w:val="20"/>
                <w:szCs w:val="20"/>
              </w:rPr>
            </w:pPr>
            <w:r>
              <w:rPr>
                <w:rFonts w:ascii="Verdana" w:hAnsi="Verdana"/>
                <w:sz w:val="20"/>
                <w:szCs w:val="20"/>
              </w:rPr>
              <w:t>Up to £10,000</w:t>
            </w:r>
          </w:p>
        </w:tc>
      </w:tr>
      <w:tr w:rsidR="00A30053" w:rsidRPr="007A0CE7" w14:paraId="6832C963" w14:textId="77777777" w:rsidTr="007A0CE7">
        <w:trPr>
          <w:trHeight w:val="170"/>
        </w:trPr>
        <w:tc>
          <w:tcPr>
            <w:tcW w:w="1054" w:type="dxa"/>
            <w:shd w:val="clear" w:color="auto" w:fill="auto"/>
          </w:tcPr>
          <w:p w14:paraId="792955C7" w14:textId="01DC3BB3" w:rsidR="00A30053" w:rsidRDefault="00A30053" w:rsidP="00A30053">
            <w:pPr>
              <w:jc w:val="both"/>
              <w:rPr>
                <w:rFonts w:ascii="Verdana" w:hAnsi="Verdana"/>
                <w:sz w:val="20"/>
                <w:szCs w:val="20"/>
              </w:rPr>
            </w:pPr>
          </w:p>
        </w:tc>
        <w:tc>
          <w:tcPr>
            <w:tcW w:w="2096" w:type="dxa"/>
            <w:shd w:val="clear" w:color="auto" w:fill="auto"/>
          </w:tcPr>
          <w:p w14:paraId="41CC9CB8" w14:textId="78EAF5A6" w:rsidR="00A30053" w:rsidRDefault="00A30053" w:rsidP="003924A6">
            <w:pPr>
              <w:jc w:val="both"/>
              <w:rPr>
                <w:rFonts w:ascii="Verdana" w:hAnsi="Verdana"/>
                <w:sz w:val="20"/>
                <w:szCs w:val="20"/>
              </w:rPr>
            </w:pPr>
          </w:p>
        </w:tc>
        <w:tc>
          <w:tcPr>
            <w:tcW w:w="2092" w:type="dxa"/>
            <w:shd w:val="clear" w:color="auto" w:fill="auto"/>
          </w:tcPr>
          <w:p w14:paraId="61A50832" w14:textId="68DEE747" w:rsidR="00A30053" w:rsidRDefault="00A30053" w:rsidP="003924A6">
            <w:pPr>
              <w:jc w:val="both"/>
              <w:rPr>
                <w:rFonts w:ascii="Verdana" w:hAnsi="Verdana"/>
                <w:sz w:val="20"/>
                <w:szCs w:val="20"/>
              </w:rPr>
            </w:pPr>
          </w:p>
        </w:tc>
        <w:tc>
          <w:tcPr>
            <w:tcW w:w="2678" w:type="dxa"/>
            <w:shd w:val="clear" w:color="auto" w:fill="auto"/>
          </w:tcPr>
          <w:p w14:paraId="70578268" w14:textId="77777777" w:rsidR="00A30053" w:rsidRDefault="00A30053" w:rsidP="003924A6">
            <w:pPr>
              <w:jc w:val="both"/>
              <w:rPr>
                <w:rFonts w:ascii="Verdana" w:hAnsi="Verdana"/>
                <w:sz w:val="20"/>
                <w:szCs w:val="20"/>
              </w:rPr>
            </w:pPr>
          </w:p>
        </w:tc>
      </w:tr>
    </w:tbl>
    <w:p w14:paraId="7F64D3AC" w14:textId="77777777" w:rsidR="00A5589F" w:rsidRDefault="00A5589F" w:rsidP="00302217">
      <w:pPr>
        <w:ind w:left="360"/>
        <w:jc w:val="both"/>
        <w:rPr>
          <w:rFonts w:ascii="Verdana" w:hAnsi="Verdana"/>
          <w:b/>
          <w:sz w:val="20"/>
          <w:szCs w:val="20"/>
        </w:rPr>
      </w:pPr>
    </w:p>
    <w:p w14:paraId="5A195F39" w14:textId="3815A7EC" w:rsidR="00A5589F" w:rsidRDefault="00A5589F" w:rsidP="00302217">
      <w:pPr>
        <w:ind w:left="1080"/>
        <w:jc w:val="both"/>
        <w:rPr>
          <w:rFonts w:ascii="Verdana" w:hAnsi="Verdana"/>
          <w:sz w:val="20"/>
          <w:szCs w:val="20"/>
        </w:rPr>
      </w:pPr>
      <w:r>
        <w:rPr>
          <w:rFonts w:ascii="Verdana" w:hAnsi="Verdana"/>
          <w:sz w:val="20"/>
          <w:szCs w:val="20"/>
        </w:rPr>
        <w:t xml:space="preserve">Decisions may be required between the </w:t>
      </w:r>
      <w:r w:rsidR="00302217">
        <w:rPr>
          <w:rFonts w:ascii="Verdana" w:hAnsi="Verdana"/>
          <w:sz w:val="20"/>
          <w:szCs w:val="20"/>
        </w:rPr>
        <w:t xml:space="preserve">Board </w:t>
      </w:r>
      <w:r>
        <w:rPr>
          <w:rFonts w:ascii="Verdana" w:hAnsi="Verdana"/>
          <w:sz w:val="20"/>
          <w:szCs w:val="20"/>
        </w:rPr>
        <w:t xml:space="preserve">meetings. Where this is the case the Chair and Vice Chair supported by the </w:t>
      </w:r>
      <w:r w:rsidR="002B5193">
        <w:rPr>
          <w:rFonts w:ascii="Verdana" w:hAnsi="Verdana"/>
          <w:sz w:val="20"/>
          <w:szCs w:val="20"/>
        </w:rPr>
        <w:t>Active Together</w:t>
      </w:r>
      <w:r w:rsidR="00302217">
        <w:rPr>
          <w:rFonts w:ascii="Verdana" w:hAnsi="Verdana"/>
          <w:sz w:val="20"/>
          <w:szCs w:val="20"/>
        </w:rPr>
        <w:t xml:space="preserve"> Director </w:t>
      </w:r>
      <w:r>
        <w:rPr>
          <w:rFonts w:ascii="Verdana" w:hAnsi="Verdana"/>
          <w:sz w:val="20"/>
          <w:szCs w:val="20"/>
        </w:rPr>
        <w:t>may make a decision and report it to the next available meeting.</w:t>
      </w:r>
    </w:p>
    <w:p w14:paraId="1A6703B9" w14:textId="77777777" w:rsidR="00B863D7" w:rsidRDefault="00B863D7" w:rsidP="00B863D7">
      <w:pPr>
        <w:ind w:left="1440"/>
        <w:jc w:val="both"/>
        <w:rPr>
          <w:rFonts w:ascii="Verdana" w:hAnsi="Verdana"/>
          <w:b/>
          <w:sz w:val="20"/>
          <w:szCs w:val="20"/>
        </w:rPr>
      </w:pPr>
    </w:p>
    <w:p w14:paraId="7D0686E7" w14:textId="77777777" w:rsidR="00A5589F" w:rsidRPr="005E5407" w:rsidRDefault="00A5589F" w:rsidP="00E65047">
      <w:pPr>
        <w:numPr>
          <w:ilvl w:val="1"/>
          <w:numId w:val="26"/>
        </w:numPr>
        <w:ind w:left="1134" w:hanging="708"/>
        <w:jc w:val="both"/>
        <w:rPr>
          <w:rFonts w:ascii="Verdana" w:hAnsi="Verdana"/>
          <w:b/>
          <w:sz w:val="20"/>
          <w:szCs w:val="20"/>
        </w:rPr>
      </w:pPr>
      <w:r w:rsidRPr="005E5407">
        <w:rPr>
          <w:rFonts w:ascii="Verdana" w:hAnsi="Verdana"/>
          <w:b/>
          <w:sz w:val="20"/>
          <w:szCs w:val="20"/>
        </w:rPr>
        <w:t xml:space="preserve">Core Values </w:t>
      </w:r>
      <w:r w:rsidR="007465B2">
        <w:rPr>
          <w:rFonts w:ascii="Verdana" w:hAnsi="Verdana"/>
          <w:b/>
          <w:sz w:val="20"/>
          <w:szCs w:val="20"/>
        </w:rPr>
        <w:t>/ Code of Conduct</w:t>
      </w:r>
    </w:p>
    <w:p w14:paraId="7E723CAE" w14:textId="77777777" w:rsidR="00A5589F" w:rsidRPr="001A5276" w:rsidRDefault="00A5589F" w:rsidP="00302217">
      <w:pPr>
        <w:jc w:val="both"/>
        <w:rPr>
          <w:rFonts w:ascii="Verdana" w:hAnsi="Verdana"/>
          <w:sz w:val="16"/>
          <w:szCs w:val="16"/>
        </w:rPr>
      </w:pPr>
    </w:p>
    <w:p w14:paraId="7F8EEDA5" w14:textId="794A540C" w:rsidR="00A5589F" w:rsidRDefault="00E317D8" w:rsidP="00302217">
      <w:pPr>
        <w:ind w:left="1080"/>
        <w:jc w:val="both"/>
        <w:rPr>
          <w:rFonts w:ascii="Verdana" w:hAnsi="Verdana"/>
          <w:sz w:val="20"/>
          <w:szCs w:val="20"/>
        </w:rPr>
      </w:pPr>
      <w:r>
        <w:rPr>
          <w:rFonts w:ascii="Verdana" w:hAnsi="Verdana"/>
          <w:sz w:val="20"/>
          <w:szCs w:val="20"/>
        </w:rPr>
        <w:t xml:space="preserve">Board Members </w:t>
      </w:r>
      <w:r w:rsidR="00A5589F" w:rsidRPr="00FC275B">
        <w:rPr>
          <w:rFonts w:ascii="Verdana" w:hAnsi="Verdana"/>
          <w:sz w:val="20"/>
          <w:szCs w:val="20"/>
        </w:rPr>
        <w:t xml:space="preserve">should </w:t>
      </w:r>
      <w:r w:rsidR="00B83B3B">
        <w:rPr>
          <w:rFonts w:ascii="Verdana" w:hAnsi="Verdana"/>
          <w:sz w:val="20"/>
          <w:szCs w:val="20"/>
        </w:rPr>
        <w:t>observe</w:t>
      </w:r>
      <w:r>
        <w:rPr>
          <w:rFonts w:ascii="Verdana" w:hAnsi="Verdana"/>
          <w:sz w:val="20"/>
          <w:szCs w:val="20"/>
        </w:rPr>
        <w:t xml:space="preserve"> the </w:t>
      </w:r>
      <w:r w:rsidR="00B83B3B">
        <w:rPr>
          <w:rFonts w:ascii="Verdana" w:hAnsi="Verdana"/>
          <w:sz w:val="20"/>
          <w:szCs w:val="20"/>
        </w:rPr>
        <w:t xml:space="preserve">Nolan Committee’s “Seven </w:t>
      </w:r>
      <w:r>
        <w:rPr>
          <w:rFonts w:ascii="Verdana" w:hAnsi="Verdana"/>
          <w:sz w:val="20"/>
          <w:szCs w:val="20"/>
        </w:rPr>
        <w:t>Principles of Public Life</w:t>
      </w:r>
      <w:r w:rsidR="00A5589F" w:rsidRPr="00FC275B">
        <w:rPr>
          <w:rFonts w:ascii="Verdana" w:hAnsi="Verdana"/>
          <w:sz w:val="20"/>
          <w:szCs w:val="20"/>
        </w:rPr>
        <w:t>:</w:t>
      </w:r>
    </w:p>
    <w:p w14:paraId="293FDEAF" w14:textId="77777777" w:rsidR="000F283B" w:rsidRPr="000F283B" w:rsidRDefault="00E317D8"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0F283B">
        <w:rPr>
          <w:rFonts w:ascii="Verdana" w:hAnsi="Verdana"/>
          <w:b/>
          <w:bCs/>
          <w:sz w:val="20"/>
          <w:szCs w:val="20"/>
          <w:lang w:val="en"/>
        </w:rPr>
        <w:t>Selflessness</w:t>
      </w:r>
      <w:r w:rsidR="00B83B3B">
        <w:rPr>
          <w:rFonts w:ascii="Verdana" w:hAnsi="Verdana"/>
          <w:b/>
          <w:bCs/>
          <w:sz w:val="20"/>
          <w:szCs w:val="20"/>
          <w:lang w:val="en"/>
        </w:rPr>
        <w:t xml:space="preserve">: </w:t>
      </w:r>
      <w:r w:rsidRPr="000F283B">
        <w:rPr>
          <w:rFonts w:ascii="Verdana" w:hAnsi="Verdana"/>
          <w:sz w:val="20"/>
          <w:szCs w:val="20"/>
          <w:lang w:val="en"/>
        </w:rPr>
        <w:t>Holders of public office should act solely in terms of the public interest.</w:t>
      </w:r>
    </w:p>
    <w:p w14:paraId="124EB046" w14:textId="77777777" w:rsidR="000F283B" w:rsidRPr="000F283B" w:rsidRDefault="00E317D8"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0F283B">
        <w:rPr>
          <w:rFonts w:ascii="Verdana" w:hAnsi="Verdana"/>
          <w:b/>
          <w:bCs/>
          <w:sz w:val="20"/>
          <w:szCs w:val="20"/>
          <w:lang w:val="en"/>
        </w:rPr>
        <w:t>Integrity</w:t>
      </w:r>
      <w:r w:rsidR="00B83B3B">
        <w:rPr>
          <w:rFonts w:ascii="Verdana" w:hAnsi="Verdana"/>
          <w:b/>
          <w:bCs/>
          <w:sz w:val="20"/>
          <w:szCs w:val="20"/>
          <w:lang w:val="en"/>
        </w:rPr>
        <w:t xml:space="preserve">: </w:t>
      </w:r>
      <w:r w:rsidRPr="000F283B">
        <w:rPr>
          <w:rFonts w:ascii="Verdana" w:hAnsi="Verdana"/>
          <w:sz w:val="20"/>
          <w:szCs w:val="20"/>
          <w:lang w:val="en"/>
        </w:rPr>
        <w:t xml:space="preserve">Holders of public office must avoid placing themselves under any obligation to people or organisations that might try inappropriately to </w:t>
      </w:r>
      <w:r w:rsidRPr="000F283B">
        <w:rPr>
          <w:rFonts w:ascii="Verdana" w:hAnsi="Verdana"/>
          <w:sz w:val="20"/>
          <w:szCs w:val="20"/>
          <w:lang w:val="en"/>
        </w:rPr>
        <w:lastRenderedPageBreak/>
        <w:t>influence them in their work. They should not act or take decisions in order to gain financial or other material benefits for themselves, their family, or their friends. They must declare and resolve any interests and relationships.</w:t>
      </w:r>
    </w:p>
    <w:p w14:paraId="6FCD38F4" w14:textId="77777777" w:rsidR="00E317D8" w:rsidRPr="000F283B" w:rsidRDefault="00E317D8"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0F283B">
        <w:rPr>
          <w:rFonts w:ascii="Verdana" w:hAnsi="Verdana"/>
          <w:b/>
          <w:bCs/>
          <w:sz w:val="20"/>
          <w:szCs w:val="20"/>
          <w:lang w:val="en"/>
        </w:rPr>
        <w:t>Objectivity</w:t>
      </w:r>
      <w:r w:rsidR="00B83B3B">
        <w:rPr>
          <w:rFonts w:ascii="Verdana" w:hAnsi="Verdana"/>
          <w:b/>
          <w:bCs/>
          <w:sz w:val="20"/>
          <w:szCs w:val="20"/>
          <w:lang w:val="en"/>
        </w:rPr>
        <w:t xml:space="preserve">: </w:t>
      </w:r>
      <w:r w:rsidRPr="000F283B">
        <w:rPr>
          <w:rFonts w:ascii="Verdana" w:hAnsi="Verdana"/>
          <w:sz w:val="20"/>
          <w:szCs w:val="20"/>
          <w:lang w:val="en"/>
        </w:rPr>
        <w:t>Holders of public office must act and take decisions impartially, fairly and on merit, using the best evidence and without discrimination or bias.</w:t>
      </w:r>
    </w:p>
    <w:p w14:paraId="2F0EEC71" w14:textId="77777777" w:rsidR="00E317D8" w:rsidRPr="000F283B" w:rsidRDefault="00E317D8"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0F283B">
        <w:rPr>
          <w:rFonts w:ascii="Verdana" w:hAnsi="Verdana"/>
          <w:b/>
          <w:bCs/>
          <w:sz w:val="20"/>
          <w:szCs w:val="20"/>
          <w:lang w:val="en"/>
        </w:rPr>
        <w:t>Accountability</w:t>
      </w:r>
      <w:r w:rsidR="00B83B3B">
        <w:rPr>
          <w:rFonts w:ascii="Verdana" w:hAnsi="Verdana"/>
          <w:b/>
          <w:bCs/>
          <w:sz w:val="20"/>
          <w:szCs w:val="20"/>
          <w:lang w:val="en"/>
        </w:rPr>
        <w:t xml:space="preserve">: </w:t>
      </w:r>
      <w:r w:rsidRPr="000F283B">
        <w:rPr>
          <w:rFonts w:ascii="Verdana" w:hAnsi="Verdana"/>
          <w:sz w:val="20"/>
          <w:szCs w:val="20"/>
          <w:lang w:val="en"/>
        </w:rPr>
        <w:t>Holders of public office are accountable to the public for their decisions and actions and must submit themselves to the scrutiny necessary to ensure this.</w:t>
      </w:r>
    </w:p>
    <w:p w14:paraId="6A917201" w14:textId="77777777" w:rsidR="00E317D8" w:rsidRPr="000F283B" w:rsidRDefault="00E317D8"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0F283B">
        <w:rPr>
          <w:rFonts w:ascii="Verdana" w:hAnsi="Verdana"/>
          <w:b/>
          <w:bCs/>
          <w:sz w:val="20"/>
          <w:szCs w:val="20"/>
          <w:lang w:val="en"/>
        </w:rPr>
        <w:t>Openness</w:t>
      </w:r>
      <w:r w:rsidR="00B83B3B">
        <w:rPr>
          <w:rFonts w:ascii="Verdana" w:hAnsi="Verdana"/>
          <w:b/>
          <w:bCs/>
          <w:sz w:val="20"/>
          <w:szCs w:val="20"/>
          <w:lang w:val="en"/>
        </w:rPr>
        <w:t xml:space="preserve">: </w:t>
      </w:r>
      <w:r w:rsidRPr="000F283B">
        <w:rPr>
          <w:rFonts w:ascii="Verdana" w:hAnsi="Verdana"/>
          <w:sz w:val="20"/>
          <w:szCs w:val="20"/>
          <w:lang w:val="en"/>
        </w:rPr>
        <w:t>Holders of public office should act and take decisions in an open and transparent manner. Information should not be withheld from the public unless there are clear and lawful reasons for so doing.</w:t>
      </w:r>
    </w:p>
    <w:p w14:paraId="68CF9117" w14:textId="77777777" w:rsidR="00E317D8" w:rsidRPr="000F283B" w:rsidRDefault="00E317D8"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0F283B">
        <w:rPr>
          <w:rFonts w:ascii="Verdana" w:hAnsi="Verdana"/>
          <w:b/>
          <w:bCs/>
          <w:sz w:val="20"/>
          <w:szCs w:val="20"/>
          <w:lang w:val="en"/>
        </w:rPr>
        <w:t>Honesty</w:t>
      </w:r>
      <w:r w:rsidR="00B83B3B">
        <w:rPr>
          <w:rFonts w:ascii="Verdana" w:hAnsi="Verdana"/>
          <w:b/>
          <w:bCs/>
          <w:sz w:val="20"/>
          <w:szCs w:val="20"/>
          <w:lang w:val="en"/>
        </w:rPr>
        <w:t xml:space="preserve">: </w:t>
      </w:r>
      <w:r w:rsidRPr="000F283B">
        <w:rPr>
          <w:rFonts w:ascii="Verdana" w:hAnsi="Verdana"/>
          <w:sz w:val="20"/>
          <w:szCs w:val="20"/>
          <w:lang w:val="en"/>
        </w:rPr>
        <w:t>Holders of public office should be truthful.</w:t>
      </w:r>
    </w:p>
    <w:p w14:paraId="7DFDFB70" w14:textId="77777777" w:rsidR="000F283B" w:rsidRPr="00963E54" w:rsidRDefault="00E317D8"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0F283B">
        <w:rPr>
          <w:rFonts w:ascii="Verdana" w:hAnsi="Verdana"/>
          <w:b/>
          <w:bCs/>
          <w:sz w:val="20"/>
          <w:szCs w:val="20"/>
          <w:lang w:val="en"/>
        </w:rPr>
        <w:t>Leadership</w:t>
      </w:r>
      <w:r w:rsidR="00B83B3B">
        <w:rPr>
          <w:rFonts w:ascii="Verdana" w:hAnsi="Verdana"/>
          <w:b/>
          <w:bCs/>
          <w:sz w:val="20"/>
          <w:szCs w:val="20"/>
          <w:lang w:val="en"/>
        </w:rPr>
        <w:t xml:space="preserve">: </w:t>
      </w:r>
      <w:r w:rsidRPr="000F283B">
        <w:rPr>
          <w:rFonts w:ascii="Verdana" w:hAnsi="Verdana"/>
          <w:sz w:val="20"/>
          <w:szCs w:val="20"/>
          <w:lang w:val="en"/>
        </w:rPr>
        <w:t>Holders of public office should exhibit these principles in their own behaviour. They should actively promote and robustly support the principles and be willing to challenge poor behaviour wherever it occurs.</w:t>
      </w:r>
    </w:p>
    <w:p w14:paraId="13A400F6" w14:textId="3F95302C" w:rsidR="00963E54" w:rsidRPr="00963E54" w:rsidRDefault="00963E54" w:rsidP="004C500E">
      <w:pPr>
        <w:tabs>
          <w:tab w:val="left" w:pos="1701"/>
        </w:tabs>
        <w:spacing w:before="100" w:beforeAutospacing="1" w:after="100" w:afterAutospacing="1"/>
        <w:ind w:left="1134"/>
        <w:jc w:val="both"/>
        <w:outlineLvl w:val="1"/>
        <w:rPr>
          <w:rFonts w:ascii="Verdana" w:hAnsi="Verdana"/>
          <w:bCs/>
          <w:sz w:val="20"/>
          <w:szCs w:val="20"/>
          <w:lang w:val="en"/>
        </w:rPr>
      </w:pPr>
      <w:r w:rsidRPr="00963E54">
        <w:rPr>
          <w:rFonts w:ascii="Verdana" w:hAnsi="Verdana"/>
          <w:bCs/>
          <w:sz w:val="20"/>
          <w:szCs w:val="20"/>
          <w:lang w:val="en"/>
        </w:rPr>
        <w:t>In addition</w:t>
      </w:r>
      <w:r>
        <w:rPr>
          <w:rFonts w:ascii="Verdana" w:hAnsi="Verdana"/>
          <w:bCs/>
          <w:sz w:val="20"/>
          <w:szCs w:val="20"/>
          <w:lang w:val="en"/>
        </w:rPr>
        <w:t>,</w:t>
      </w:r>
      <w:r w:rsidRPr="00963E54">
        <w:rPr>
          <w:rFonts w:ascii="Verdana" w:hAnsi="Verdana"/>
          <w:bCs/>
          <w:sz w:val="20"/>
          <w:szCs w:val="20"/>
          <w:lang w:val="en"/>
        </w:rPr>
        <w:t xml:space="preserve"> Board Members </w:t>
      </w:r>
      <w:r w:rsidR="00C87DDD">
        <w:rPr>
          <w:rFonts w:ascii="Verdana" w:hAnsi="Verdana"/>
          <w:bCs/>
          <w:sz w:val="20"/>
          <w:szCs w:val="20"/>
          <w:lang w:val="en"/>
        </w:rPr>
        <w:t>should</w:t>
      </w:r>
      <w:r w:rsidR="00C87DDD" w:rsidRPr="00963E54">
        <w:rPr>
          <w:rFonts w:ascii="Verdana" w:hAnsi="Verdana"/>
          <w:bCs/>
          <w:sz w:val="20"/>
          <w:szCs w:val="20"/>
          <w:lang w:val="en"/>
        </w:rPr>
        <w:t xml:space="preserve"> </w:t>
      </w:r>
      <w:r w:rsidRPr="00963E54">
        <w:rPr>
          <w:rFonts w:ascii="Verdana" w:hAnsi="Verdana"/>
          <w:bCs/>
          <w:sz w:val="20"/>
          <w:szCs w:val="20"/>
          <w:lang w:val="en"/>
        </w:rPr>
        <w:t>observe the following locally determined values:</w:t>
      </w:r>
    </w:p>
    <w:p w14:paraId="15C587DB" w14:textId="77777777" w:rsidR="003B3CCC" w:rsidRPr="00C87DDD" w:rsidRDefault="003B3CCC"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bookmarkStart w:id="6" w:name="_Hlk491944770"/>
      <w:r>
        <w:rPr>
          <w:rFonts w:ascii="Verdana" w:hAnsi="Verdana"/>
          <w:b/>
          <w:bCs/>
          <w:sz w:val="20"/>
          <w:szCs w:val="20"/>
          <w:lang w:val="en"/>
        </w:rPr>
        <w:t xml:space="preserve">Inclusive: </w:t>
      </w:r>
      <w:r w:rsidRPr="00C87DDD">
        <w:rPr>
          <w:rFonts w:ascii="Verdana" w:hAnsi="Verdana"/>
          <w:sz w:val="20"/>
          <w:szCs w:val="20"/>
          <w:lang w:val="en"/>
        </w:rPr>
        <w:t>Board Members demonstrate behaviours that are collaborative and fair.</w:t>
      </w:r>
      <w:r w:rsidR="004F6026">
        <w:rPr>
          <w:rFonts w:ascii="Verdana" w:hAnsi="Verdana"/>
          <w:sz w:val="20"/>
          <w:szCs w:val="20"/>
          <w:lang w:val="en"/>
        </w:rPr>
        <w:t xml:space="preserve"> </w:t>
      </w:r>
      <w:r w:rsidR="004F6026" w:rsidRPr="00FC275B">
        <w:rPr>
          <w:rFonts w:ascii="Verdana" w:hAnsi="Verdana" w:cs="Gill Sans MT"/>
          <w:sz w:val="20"/>
          <w:szCs w:val="20"/>
          <w:lang w:val="en-US"/>
        </w:rPr>
        <w:t>Inclusiveness, openness and transparency will be reflected in the way that business is conducted</w:t>
      </w:r>
      <w:r w:rsidR="004F6026">
        <w:rPr>
          <w:rFonts w:ascii="Verdana" w:hAnsi="Verdana" w:cs="Gill Sans MT"/>
          <w:sz w:val="20"/>
          <w:szCs w:val="20"/>
          <w:lang w:val="en-US"/>
        </w:rPr>
        <w:t>.</w:t>
      </w:r>
    </w:p>
    <w:p w14:paraId="55F98FA9" w14:textId="77777777" w:rsidR="003B3CCC" w:rsidRPr="00C87DDD" w:rsidRDefault="003B3CCC"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Pr>
          <w:rFonts w:ascii="Verdana" w:hAnsi="Verdana"/>
          <w:b/>
          <w:bCs/>
          <w:sz w:val="20"/>
          <w:szCs w:val="20"/>
          <w:lang w:val="en"/>
        </w:rPr>
        <w:t xml:space="preserve">Innovative: </w:t>
      </w:r>
      <w:r w:rsidRPr="003B3CCC">
        <w:rPr>
          <w:rFonts w:ascii="Verdana" w:hAnsi="Verdana"/>
          <w:sz w:val="20"/>
          <w:szCs w:val="20"/>
          <w:lang w:val="en"/>
        </w:rPr>
        <w:t>Board Members promote practice that is creative, scalable and sustainable</w:t>
      </w:r>
      <w:r w:rsidR="004F6026">
        <w:rPr>
          <w:rFonts w:ascii="Verdana" w:hAnsi="Verdana"/>
          <w:sz w:val="20"/>
          <w:szCs w:val="20"/>
          <w:lang w:val="en"/>
        </w:rPr>
        <w:t>.</w:t>
      </w:r>
    </w:p>
    <w:p w14:paraId="62091B96" w14:textId="77777777" w:rsidR="003B3CCC" w:rsidRPr="008F7AAC" w:rsidRDefault="004F6026"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Pr>
          <w:rFonts w:ascii="Verdana" w:hAnsi="Verdana"/>
          <w:b/>
          <w:bCs/>
          <w:sz w:val="20"/>
          <w:szCs w:val="20"/>
          <w:lang w:val="en"/>
        </w:rPr>
        <w:t xml:space="preserve">Inspiring: </w:t>
      </w:r>
      <w:r w:rsidR="00C87DDD" w:rsidRPr="00C87DDD">
        <w:rPr>
          <w:rFonts w:ascii="Verdana" w:hAnsi="Verdana"/>
          <w:sz w:val="20"/>
          <w:szCs w:val="20"/>
          <w:lang w:val="en"/>
        </w:rPr>
        <w:t>Board Members display energy and enthusiasm to motivate our communities to move more.</w:t>
      </w:r>
    </w:p>
    <w:p w14:paraId="1274377D" w14:textId="77777777" w:rsidR="00190EF6" w:rsidRPr="008F7AAC" w:rsidRDefault="00190EF6" w:rsidP="000F283B">
      <w:pPr>
        <w:numPr>
          <w:ilvl w:val="0"/>
          <w:numId w:val="18"/>
        </w:numPr>
        <w:tabs>
          <w:tab w:val="left" w:pos="1701"/>
        </w:tabs>
        <w:spacing w:before="100" w:beforeAutospacing="1" w:after="100" w:afterAutospacing="1"/>
        <w:ind w:left="1701" w:hanging="567"/>
        <w:jc w:val="both"/>
        <w:outlineLvl w:val="1"/>
        <w:rPr>
          <w:rFonts w:ascii="Verdana" w:hAnsi="Verdana"/>
          <w:b/>
          <w:bCs/>
          <w:sz w:val="16"/>
          <w:szCs w:val="16"/>
          <w:lang w:val="en"/>
        </w:rPr>
      </w:pPr>
      <w:r>
        <w:rPr>
          <w:rFonts w:ascii="Verdana" w:hAnsi="Verdana"/>
          <w:b/>
          <w:bCs/>
          <w:sz w:val="20"/>
          <w:szCs w:val="20"/>
          <w:lang w:val="en"/>
        </w:rPr>
        <w:t xml:space="preserve">Inquisitive: </w:t>
      </w:r>
      <w:r>
        <w:rPr>
          <w:rStyle w:val="normaltextrun"/>
        </w:rPr>
        <w:t xml:space="preserve">... </w:t>
      </w:r>
      <w:r w:rsidR="008F7AAC">
        <w:rPr>
          <w:rStyle w:val="normaltextrun"/>
          <w:rFonts w:ascii="Verdana" w:hAnsi="Verdana"/>
          <w:sz w:val="20"/>
          <w:szCs w:val="20"/>
        </w:rPr>
        <w:t xml:space="preserve">Board Members should </w:t>
      </w:r>
      <w:r w:rsidRPr="008F7AAC">
        <w:rPr>
          <w:rStyle w:val="normaltextrun"/>
          <w:rFonts w:ascii="Verdana" w:hAnsi="Verdana"/>
          <w:sz w:val="20"/>
          <w:szCs w:val="20"/>
        </w:rPr>
        <w:t>not</w:t>
      </w:r>
      <w:r w:rsidR="008F7AAC">
        <w:rPr>
          <w:rStyle w:val="normaltextrun"/>
          <w:rFonts w:ascii="Verdana" w:hAnsi="Verdana"/>
          <w:sz w:val="20"/>
          <w:szCs w:val="20"/>
        </w:rPr>
        <w:t xml:space="preserve"> be</w:t>
      </w:r>
      <w:r w:rsidRPr="008F7AAC">
        <w:rPr>
          <w:rStyle w:val="normaltextrun"/>
          <w:rFonts w:ascii="Verdana" w:hAnsi="Verdana"/>
          <w:sz w:val="20"/>
          <w:szCs w:val="20"/>
        </w:rPr>
        <w:t xml:space="preserve"> afraid to ask questions and explore alternative solutions</w:t>
      </w:r>
    </w:p>
    <w:p w14:paraId="7BA9DC50" w14:textId="557CD308" w:rsidR="007239F3" w:rsidRPr="004C500E" w:rsidRDefault="00B83B3B" w:rsidP="00C22BBE">
      <w:pPr>
        <w:numPr>
          <w:ilvl w:val="0"/>
          <w:numId w:val="18"/>
        </w:numPr>
        <w:tabs>
          <w:tab w:val="left" w:pos="1701"/>
        </w:tabs>
        <w:spacing w:before="100" w:beforeAutospacing="1" w:after="100" w:afterAutospacing="1"/>
        <w:ind w:left="1701" w:hanging="567"/>
        <w:jc w:val="both"/>
        <w:outlineLvl w:val="1"/>
        <w:rPr>
          <w:rFonts w:ascii="Verdana" w:hAnsi="Verdana"/>
          <w:b/>
          <w:bCs/>
          <w:sz w:val="20"/>
          <w:szCs w:val="20"/>
          <w:lang w:val="en"/>
        </w:rPr>
      </w:pPr>
      <w:r w:rsidRPr="004C500E">
        <w:rPr>
          <w:rFonts w:ascii="Verdana" w:hAnsi="Verdana"/>
          <w:b/>
          <w:sz w:val="20"/>
          <w:szCs w:val="20"/>
        </w:rPr>
        <w:t>Equity:</w:t>
      </w:r>
      <w:r w:rsidR="000F283B" w:rsidRPr="004C500E">
        <w:rPr>
          <w:rFonts w:ascii="Verdana" w:hAnsi="Verdana"/>
          <w:sz w:val="20"/>
          <w:szCs w:val="20"/>
        </w:rPr>
        <w:t xml:space="preserve"> </w:t>
      </w:r>
      <w:r w:rsidR="00595D58" w:rsidRPr="004C500E">
        <w:rPr>
          <w:rFonts w:ascii="Verdana" w:hAnsi="Verdana"/>
          <w:sz w:val="20"/>
          <w:szCs w:val="20"/>
        </w:rPr>
        <w:t>The principle of</w:t>
      </w:r>
      <w:r w:rsidR="006B6E31" w:rsidRPr="004C500E">
        <w:rPr>
          <w:rFonts w:ascii="Verdana" w:hAnsi="Verdana"/>
          <w:sz w:val="20"/>
          <w:szCs w:val="20"/>
        </w:rPr>
        <w:t xml:space="preserve"> Equality being “Built in and not bolted on</w:t>
      </w:r>
      <w:r w:rsidRPr="004C500E">
        <w:rPr>
          <w:rFonts w:ascii="Verdana" w:hAnsi="Verdana"/>
          <w:sz w:val="20"/>
          <w:szCs w:val="20"/>
        </w:rPr>
        <w:t>”</w:t>
      </w:r>
      <w:r w:rsidR="00595D58" w:rsidRPr="004C500E">
        <w:rPr>
          <w:rFonts w:ascii="Verdana" w:hAnsi="Verdana"/>
          <w:sz w:val="20"/>
          <w:szCs w:val="20"/>
        </w:rPr>
        <w:t xml:space="preserve"> </w:t>
      </w:r>
      <w:r w:rsidR="006B6E31" w:rsidRPr="004C500E">
        <w:rPr>
          <w:rFonts w:ascii="Verdana" w:hAnsi="Verdana"/>
          <w:sz w:val="20"/>
          <w:szCs w:val="20"/>
        </w:rPr>
        <w:t xml:space="preserve">should </w:t>
      </w:r>
      <w:r w:rsidR="00595D58" w:rsidRPr="004C500E">
        <w:rPr>
          <w:rFonts w:ascii="Verdana" w:hAnsi="Verdana"/>
          <w:sz w:val="20"/>
          <w:szCs w:val="20"/>
        </w:rPr>
        <w:t>reflected in the way that we conduct our business, develop our systems and apply our processes.</w:t>
      </w:r>
      <w:r w:rsidR="006B6E31" w:rsidRPr="004C500E">
        <w:rPr>
          <w:rFonts w:ascii="Verdana" w:hAnsi="Verdana" w:cs="Gill Sans MT"/>
          <w:sz w:val="20"/>
          <w:szCs w:val="20"/>
          <w:lang w:val="en-US"/>
        </w:rPr>
        <w:t xml:space="preserve"> </w:t>
      </w:r>
      <w:bookmarkEnd w:id="6"/>
    </w:p>
    <w:p w14:paraId="23E29AEA" w14:textId="707A9D34" w:rsidR="009E2B26" w:rsidRDefault="00F916EB" w:rsidP="004C500E">
      <w:pPr>
        <w:numPr>
          <w:ilvl w:val="1"/>
          <w:numId w:val="26"/>
        </w:numPr>
        <w:ind w:left="1134" w:hanging="708"/>
        <w:jc w:val="both"/>
        <w:rPr>
          <w:rFonts w:ascii="Verdana" w:hAnsi="Verdana"/>
          <w:b/>
          <w:sz w:val="20"/>
          <w:szCs w:val="20"/>
        </w:rPr>
      </w:pPr>
      <w:r>
        <w:rPr>
          <w:rFonts w:ascii="Verdana" w:hAnsi="Verdana"/>
          <w:b/>
          <w:sz w:val="20"/>
          <w:szCs w:val="20"/>
        </w:rPr>
        <w:t>Ways of Working</w:t>
      </w:r>
    </w:p>
    <w:p w14:paraId="2AEDB513" w14:textId="7C486401" w:rsidR="007239F3" w:rsidRDefault="007239F3" w:rsidP="007239F3">
      <w:pPr>
        <w:jc w:val="both"/>
        <w:rPr>
          <w:rFonts w:ascii="Verdana" w:hAnsi="Verdana"/>
          <w:b/>
          <w:sz w:val="20"/>
          <w:szCs w:val="20"/>
        </w:rPr>
      </w:pPr>
    </w:p>
    <w:p w14:paraId="00316CDC" w14:textId="3B3E1AA3" w:rsidR="007239F3" w:rsidRDefault="00331ED2" w:rsidP="004C500E">
      <w:pPr>
        <w:ind w:left="1134"/>
        <w:jc w:val="both"/>
        <w:rPr>
          <w:rFonts w:ascii="Verdana" w:hAnsi="Verdana"/>
          <w:bCs/>
          <w:sz w:val="20"/>
          <w:szCs w:val="20"/>
        </w:rPr>
      </w:pPr>
      <w:r>
        <w:rPr>
          <w:rFonts w:ascii="Verdana" w:hAnsi="Verdana"/>
          <w:bCs/>
          <w:sz w:val="20"/>
          <w:szCs w:val="20"/>
        </w:rPr>
        <w:t xml:space="preserve">Board Members </w:t>
      </w:r>
      <w:r w:rsidR="007E0F60">
        <w:rPr>
          <w:rFonts w:ascii="Verdana" w:hAnsi="Verdana"/>
          <w:bCs/>
          <w:sz w:val="20"/>
          <w:szCs w:val="20"/>
        </w:rPr>
        <w:t>should work in the following ways</w:t>
      </w:r>
      <w:r w:rsidR="00DA7456">
        <w:rPr>
          <w:rFonts w:ascii="Verdana" w:hAnsi="Verdana"/>
          <w:bCs/>
          <w:sz w:val="20"/>
          <w:szCs w:val="20"/>
        </w:rPr>
        <w:t>:</w:t>
      </w:r>
    </w:p>
    <w:p w14:paraId="2F66AA8B" w14:textId="77777777" w:rsidR="00AF2EF2" w:rsidRDefault="00AF2EF2" w:rsidP="004C500E">
      <w:pPr>
        <w:ind w:left="1134"/>
        <w:jc w:val="both"/>
        <w:rPr>
          <w:rFonts w:ascii="Verdana" w:hAnsi="Verdana"/>
          <w:bCs/>
          <w:sz w:val="20"/>
          <w:szCs w:val="20"/>
        </w:rPr>
      </w:pPr>
    </w:p>
    <w:p w14:paraId="63494970" w14:textId="63A35CF8" w:rsidR="00D24DA3" w:rsidRDefault="00D24DA3" w:rsidP="004C500E">
      <w:pPr>
        <w:ind w:left="1134"/>
        <w:jc w:val="both"/>
        <w:rPr>
          <w:rFonts w:ascii="Verdana" w:hAnsi="Verdana"/>
          <w:bCs/>
          <w:sz w:val="20"/>
          <w:szCs w:val="20"/>
        </w:rPr>
      </w:pPr>
      <w:r w:rsidRPr="00DA7456">
        <w:rPr>
          <w:rFonts w:ascii="Verdana" w:hAnsi="Verdana"/>
          <w:b/>
          <w:sz w:val="20"/>
          <w:szCs w:val="20"/>
        </w:rPr>
        <w:t xml:space="preserve">Prioritising </w:t>
      </w:r>
      <w:r w:rsidR="00173F08" w:rsidRPr="00DA7456">
        <w:rPr>
          <w:rFonts w:ascii="Verdana" w:hAnsi="Verdana"/>
          <w:b/>
          <w:sz w:val="20"/>
          <w:szCs w:val="20"/>
        </w:rPr>
        <w:t>Inequality:</w:t>
      </w:r>
      <w:r w:rsidR="00FC366C">
        <w:rPr>
          <w:rFonts w:ascii="Verdana" w:hAnsi="Verdana"/>
          <w:bCs/>
          <w:sz w:val="20"/>
          <w:szCs w:val="20"/>
        </w:rPr>
        <w:t xml:space="preserve"> Board Members </w:t>
      </w:r>
      <w:r w:rsidR="005707CB">
        <w:rPr>
          <w:rFonts w:ascii="Verdana" w:hAnsi="Verdana"/>
          <w:bCs/>
          <w:sz w:val="20"/>
          <w:szCs w:val="20"/>
        </w:rPr>
        <w:t>will channel resources, energy and time to those whose lives</w:t>
      </w:r>
      <w:r w:rsidR="00FA28B8">
        <w:rPr>
          <w:rFonts w:ascii="Verdana" w:hAnsi="Verdana"/>
          <w:bCs/>
          <w:sz w:val="20"/>
          <w:szCs w:val="20"/>
        </w:rPr>
        <w:t xml:space="preserve"> will benefit most</w:t>
      </w:r>
    </w:p>
    <w:p w14:paraId="617A168D" w14:textId="77777777" w:rsidR="00D24DA3" w:rsidRDefault="00D24DA3" w:rsidP="004C500E">
      <w:pPr>
        <w:ind w:left="1134"/>
        <w:jc w:val="both"/>
        <w:rPr>
          <w:rFonts w:ascii="Verdana" w:hAnsi="Verdana"/>
          <w:bCs/>
          <w:sz w:val="20"/>
          <w:szCs w:val="20"/>
        </w:rPr>
      </w:pPr>
    </w:p>
    <w:p w14:paraId="4B259481" w14:textId="6631A8A2" w:rsidR="00AF2EF2" w:rsidRDefault="00AF2EF2" w:rsidP="004C500E">
      <w:pPr>
        <w:ind w:left="1134"/>
        <w:jc w:val="both"/>
        <w:rPr>
          <w:rFonts w:ascii="Verdana" w:hAnsi="Verdana"/>
          <w:bCs/>
          <w:sz w:val="20"/>
          <w:szCs w:val="20"/>
        </w:rPr>
      </w:pPr>
      <w:r w:rsidRPr="00DA7456">
        <w:rPr>
          <w:rFonts w:ascii="Verdana" w:hAnsi="Verdana"/>
          <w:b/>
          <w:sz w:val="20"/>
          <w:szCs w:val="20"/>
        </w:rPr>
        <w:t>Connecting and Collaborating</w:t>
      </w:r>
      <w:r>
        <w:rPr>
          <w:rFonts w:ascii="Verdana" w:hAnsi="Verdana"/>
          <w:bCs/>
          <w:sz w:val="20"/>
          <w:szCs w:val="20"/>
        </w:rPr>
        <w:t xml:space="preserve">: Board Members will </w:t>
      </w:r>
      <w:r w:rsidR="00005AF7">
        <w:rPr>
          <w:rFonts w:ascii="Verdana" w:hAnsi="Verdana"/>
          <w:bCs/>
          <w:sz w:val="20"/>
          <w:szCs w:val="20"/>
        </w:rPr>
        <w:t>work to develop high</w:t>
      </w:r>
      <w:r w:rsidR="00900CFC">
        <w:rPr>
          <w:rFonts w:ascii="Verdana" w:hAnsi="Verdana"/>
          <w:bCs/>
          <w:sz w:val="20"/>
          <w:szCs w:val="20"/>
        </w:rPr>
        <w:t xml:space="preserve"> value </w:t>
      </w:r>
      <w:r w:rsidR="00430283">
        <w:rPr>
          <w:rFonts w:ascii="Verdana" w:hAnsi="Verdana"/>
          <w:bCs/>
          <w:sz w:val="20"/>
          <w:szCs w:val="20"/>
        </w:rPr>
        <w:t>relationships and a common purpose with partner organisations</w:t>
      </w:r>
    </w:p>
    <w:p w14:paraId="56C02C31" w14:textId="77777777" w:rsidR="00D134CA" w:rsidRDefault="00D134CA" w:rsidP="004C500E">
      <w:pPr>
        <w:ind w:left="1134"/>
        <w:jc w:val="both"/>
        <w:rPr>
          <w:rFonts w:ascii="Verdana" w:hAnsi="Verdana"/>
          <w:bCs/>
          <w:sz w:val="20"/>
          <w:szCs w:val="20"/>
        </w:rPr>
      </w:pPr>
    </w:p>
    <w:p w14:paraId="4198A454" w14:textId="7EB5617A" w:rsidR="00D134CA" w:rsidRDefault="00295A85" w:rsidP="004C500E">
      <w:pPr>
        <w:ind w:left="1134"/>
        <w:jc w:val="both"/>
        <w:rPr>
          <w:rFonts w:ascii="Verdana" w:hAnsi="Verdana"/>
          <w:bCs/>
          <w:sz w:val="20"/>
          <w:szCs w:val="20"/>
        </w:rPr>
      </w:pPr>
      <w:r w:rsidRPr="00DA7456">
        <w:rPr>
          <w:rFonts w:ascii="Verdana" w:hAnsi="Verdana"/>
          <w:b/>
          <w:sz w:val="20"/>
          <w:szCs w:val="20"/>
        </w:rPr>
        <w:t>Putting People and Place First</w:t>
      </w:r>
      <w:r>
        <w:rPr>
          <w:rFonts w:ascii="Verdana" w:hAnsi="Verdana"/>
          <w:bCs/>
          <w:sz w:val="20"/>
          <w:szCs w:val="20"/>
        </w:rPr>
        <w:t xml:space="preserve">: </w:t>
      </w:r>
      <w:r w:rsidR="007D503B">
        <w:rPr>
          <w:rFonts w:ascii="Verdana" w:hAnsi="Verdana"/>
          <w:bCs/>
          <w:sz w:val="20"/>
          <w:szCs w:val="20"/>
        </w:rPr>
        <w:t xml:space="preserve">Board Members will </w:t>
      </w:r>
      <w:r w:rsidR="00E57F7E">
        <w:rPr>
          <w:rFonts w:ascii="Verdana" w:hAnsi="Verdana"/>
          <w:bCs/>
          <w:sz w:val="20"/>
          <w:szCs w:val="20"/>
        </w:rPr>
        <w:t xml:space="preserve">put the community </w:t>
      </w:r>
      <w:r w:rsidR="00EC5142">
        <w:rPr>
          <w:rFonts w:ascii="Verdana" w:hAnsi="Verdana"/>
          <w:bCs/>
          <w:sz w:val="20"/>
          <w:szCs w:val="20"/>
        </w:rPr>
        <w:t>at the centre</w:t>
      </w:r>
      <w:r w:rsidR="002E66A9">
        <w:rPr>
          <w:rFonts w:ascii="Verdana" w:hAnsi="Verdana"/>
          <w:bCs/>
          <w:sz w:val="20"/>
          <w:szCs w:val="20"/>
        </w:rPr>
        <w:t xml:space="preserve"> of the</w:t>
      </w:r>
      <w:r w:rsidR="002A2E2E">
        <w:rPr>
          <w:rFonts w:ascii="Verdana" w:hAnsi="Verdana"/>
          <w:bCs/>
          <w:sz w:val="20"/>
          <w:szCs w:val="20"/>
        </w:rPr>
        <w:t>ir</w:t>
      </w:r>
      <w:r w:rsidR="002E66A9">
        <w:rPr>
          <w:rFonts w:ascii="Verdana" w:hAnsi="Verdana"/>
          <w:bCs/>
          <w:sz w:val="20"/>
          <w:szCs w:val="20"/>
        </w:rPr>
        <w:t xml:space="preserve"> work</w:t>
      </w:r>
      <w:r w:rsidR="00DA7456">
        <w:rPr>
          <w:rFonts w:ascii="Verdana" w:hAnsi="Verdana"/>
          <w:bCs/>
          <w:sz w:val="20"/>
          <w:szCs w:val="20"/>
        </w:rPr>
        <w:t>.</w:t>
      </w:r>
    </w:p>
    <w:p w14:paraId="325FF1B3" w14:textId="77777777" w:rsidR="009932DE" w:rsidRDefault="009932DE" w:rsidP="004C500E">
      <w:pPr>
        <w:ind w:left="1134"/>
        <w:jc w:val="both"/>
        <w:rPr>
          <w:rFonts w:ascii="Verdana" w:hAnsi="Verdana"/>
          <w:bCs/>
          <w:sz w:val="20"/>
          <w:szCs w:val="20"/>
        </w:rPr>
      </w:pPr>
    </w:p>
    <w:p w14:paraId="0D6656F1" w14:textId="4FB0B891" w:rsidR="00AB6F23" w:rsidRDefault="00AB6F23" w:rsidP="004C500E">
      <w:pPr>
        <w:ind w:left="1134"/>
        <w:jc w:val="both"/>
        <w:rPr>
          <w:rFonts w:ascii="Verdana" w:hAnsi="Verdana"/>
          <w:bCs/>
          <w:sz w:val="20"/>
          <w:szCs w:val="20"/>
        </w:rPr>
      </w:pPr>
      <w:r w:rsidRPr="00DA7456">
        <w:rPr>
          <w:rFonts w:ascii="Verdana" w:hAnsi="Verdana"/>
          <w:b/>
          <w:sz w:val="20"/>
          <w:szCs w:val="20"/>
        </w:rPr>
        <w:t>Thinking Long Term</w:t>
      </w:r>
      <w:r>
        <w:rPr>
          <w:rFonts w:ascii="Verdana" w:hAnsi="Verdana"/>
          <w:bCs/>
          <w:sz w:val="20"/>
          <w:szCs w:val="20"/>
        </w:rPr>
        <w:t xml:space="preserve">: </w:t>
      </w:r>
      <w:r w:rsidR="003D4A83">
        <w:rPr>
          <w:rFonts w:ascii="Verdana" w:hAnsi="Verdana"/>
          <w:bCs/>
          <w:sz w:val="20"/>
          <w:szCs w:val="20"/>
        </w:rPr>
        <w:t>Board Members</w:t>
      </w:r>
      <w:r w:rsidR="00885D89">
        <w:rPr>
          <w:rFonts w:ascii="Verdana" w:hAnsi="Verdana"/>
          <w:bCs/>
          <w:sz w:val="20"/>
          <w:szCs w:val="20"/>
        </w:rPr>
        <w:t xml:space="preserve"> will commit to investing</w:t>
      </w:r>
      <w:r w:rsidR="00EA6E39">
        <w:rPr>
          <w:rFonts w:ascii="Verdana" w:hAnsi="Verdana"/>
          <w:bCs/>
          <w:sz w:val="20"/>
          <w:szCs w:val="20"/>
        </w:rPr>
        <w:t xml:space="preserve"> resources in the right things, in the </w:t>
      </w:r>
      <w:r w:rsidR="00B238DA">
        <w:rPr>
          <w:rFonts w:ascii="Verdana" w:hAnsi="Verdana"/>
          <w:bCs/>
          <w:sz w:val="20"/>
          <w:szCs w:val="20"/>
        </w:rPr>
        <w:t>right place and over time</w:t>
      </w:r>
      <w:r w:rsidR="00B43BAD">
        <w:rPr>
          <w:rFonts w:ascii="Verdana" w:hAnsi="Verdana"/>
          <w:bCs/>
          <w:sz w:val="20"/>
          <w:szCs w:val="20"/>
        </w:rPr>
        <w:t xml:space="preserve"> strive</w:t>
      </w:r>
      <w:r w:rsidR="003D4A83">
        <w:rPr>
          <w:rFonts w:ascii="Verdana" w:hAnsi="Verdana"/>
          <w:bCs/>
          <w:sz w:val="20"/>
          <w:szCs w:val="20"/>
        </w:rPr>
        <w:t xml:space="preserve"> to tackle the root causes of barriers together.</w:t>
      </w:r>
    </w:p>
    <w:p w14:paraId="51586D20" w14:textId="77777777" w:rsidR="00262BAB" w:rsidRDefault="00262BAB" w:rsidP="00331ED2">
      <w:pPr>
        <w:ind w:left="1440" w:hanging="589"/>
        <w:jc w:val="both"/>
        <w:rPr>
          <w:rFonts w:ascii="Verdana" w:hAnsi="Verdana"/>
          <w:bCs/>
          <w:sz w:val="20"/>
          <w:szCs w:val="20"/>
        </w:rPr>
      </w:pPr>
    </w:p>
    <w:p w14:paraId="6F7EA86D" w14:textId="7DDD0A57" w:rsidR="00A5589F" w:rsidRDefault="00A5589F" w:rsidP="004C500E">
      <w:pPr>
        <w:numPr>
          <w:ilvl w:val="1"/>
          <w:numId w:val="26"/>
        </w:numPr>
        <w:ind w:left="1134" w:hanging="708"/>
        <w:jc w:val="both"/>
        <w:rPr>
          <w:rFonts w:ascii="Verdana" w:hAnsi="Verdana"/>
          <w:b/>
          <w:sz w:val="20"/>
          <w:szCs w:val="20"/>
        </w:rPr>
      </w:pPr>
      <w:r>
        <w:rPr>
          <w:rFonts w:ascii="Verdana" w:hAnsi="Verdana"/>
          <w:b/>
          <w:sz w:val="20"/>
          <w:szCs w:val="20"/>
        </w:rPr>
        <w:t>Remuneration/ Volunteer Expenses</w:t>
      </w:r>
    </w:p>
    <w:p w14:paraId="69104466" w14:textId="77777777" w:rsidR="00A5589F" w:rsidRDefault="00A5589F" w:rsidP="00302217">
      <w:pPr>
        <w:ind w:left="360"/>
        <w:jc w:val="both"/>
        <w:rPr>
          <w:rFonts w:ascii="Verdana" w:hAnsi="Verdana"/>
          <w:b/>
          <w:sz w:val="20"/>
          <w:szCs w:val="20"/>
        </w:rPr>
      </w:pPr>
    </w:p>
    <w:p w14:paraId="301CED60" w14:textId="77777777" w:rsidR="00A5589F" w:rsidRDefault="00A5589F" w:rsidP="004C500E">
      <w:pPr>
        <w:ind w:left="1134"/>
        <w:jc w:val="both"/>
        <w:rPr>
          <w:rFonts w:ascii="Verdana" w:hAnsi="Verdana"/>
          <w:sz w:val="20"/>
          <w:szCs w:val="20"/>
        </w:rPr>
      </w:pPr>
      <w:r>
        <w:rPr>
          <w:rFonts w:ascii="Verdana" w:hAnsi="Verdana"/>
          <w:sz w:val="20"/>
          <w:szCs w:val="20"/>
        </w:rPr>
        <w:t>These are unpaid positions however</w:t>
      </w:r>
      <w:r w:rsidR="00B83B3B">
        <w:rPr>
          <w:rFonts w:ascii="Verdana" w:hAnsi="Verdana"/>
          <w:sz w:val="20"/>
          <w:szCs w:val="20"/>
        </w:rPr>
        <w:t xml:space="preserve"> travel and other reasonable</w:t>
      </w:r>
      <w:r>
        <w:rPr>
          <w:rFonts w:ascii="Verdana" w:hAnsi="Verdana"/>
          <w:sz w:val="20"/>
          <w:szCs w:val="20"/>
        </w:rPr>
        <w:t xml:space="preserve"> expenses </w:t>
      </w:r>
      <w:r w:rsidR="00B83B3B">
        <w:rPr>
          <w:rFonts w:ascii="Verdana" w:hAnsi="Verdana"/>
          <w:sz w:val="20"/>
          <w:szCs w:val="20"/>
        </w:rPr>
        <w:t>will be reimbursed within</w:t>
      </w:r>
      <w:r>
        <w:rPr>
          <w:rFonts w:ascii="Verdana" w:hAnsi="Verdana"/>
          <w:sz w:val="20"/>
          <w:szCs w:val="20"/>
        </w:rPr>
        <w:t xml:space="preserve"> </w:t>
      </w:r>
      <w:r w:rsidR="006B6E31">
        <w:rPr>
          <w:rFonts w:ascii="Verdana" w:hAnsi="Verdana"/>
          <w:sz w:val="20"/>
          <w:szCs w:val="20"/>
        </w:rPr>
        <w:t>the host authority</w:t>
      </w:r>
      <w:r>
        <w:rPr>
          <w:rFonts w:ascii="Verdana" w:hAnsi="Verdana"/>
          <w:sz w:val="20"/>
          <w:szCs w:val="20"/>
        </w:rPr>
        <w:t xml:space="preserve"> procedures and members choosing to take up this option.</w:t>
      </w:r>
    </w:p>
    <w:p w14:paraId="60CB3A10" w14:textId="77777777" w:rsidR="00D6255E" w:rsidRDefault="00D6255E" w:rsidP="00302217">
      <w:pPr>
        <w:ind w:left="1080"/>
        <w:jc w:val="both"/>
        <w:rPr>
          <w:rFonts w:ascii="Verdana" w:hAnsi="Verdana"/>
          <w:sz w:val="20"/>
          <w:szCs w:val="20"/>
        </w:rPr>
      </w:pPr>
    </w:p>
    <w:p w14:paraId="6F7F6EDF" w14:textId="0A30DDE4" w:rsidR="00A5589F" w:rsidRDefault="00D6255E" w:rsidP="004C500E">
      <w:pPr>
        <w:ind w:left="1276" w:hanging="850"/>
        <w:jc w:val="both"/>
        <w:rPr>
          <w:rFonts w:ascii="Verdana" w:hAnsi="Verdana"/>
          <w:b/>
          <w:sz w:val="20"/>
          <w:szCs w:val="20"/>
        </w:rPr>
      </w:pPr>
      <w:r w:rsidRPr="00D6255E">
        <w:rPr>
          <w:rFonts w:ascii="Verdana" w:hAnsi="Verdana"/>
          <w:b/>
          <w:sz w:val="20"/>
          <w:szCs w:val="20"/>
        </w:rPr>
        <w:t>3.</w:t>
      </w:r>
      <w:r w:rsidR="004C500E">
        <w:rPr>
          <w:rFonts w:ascii="Verdana" w:hAnsi="Verdana"/>
          <w:b/>
          <w:sz w:val="20"/>
          <w:szCs w:val="20"/>
        </w:rPr>
        <w:t>5</w:t>
      </w:r>
      <w:r w:rsidR="00850A82">
        <w:rPr>
          <w:rFonts w:ascii="Verdana" w:hAnsi="Verdana"/>
          <w:b/>
          <w:sz w:val="20"/>
          <w:szCs w:val="20"/>
        </w:rPr>
        <w:t xml:space="preserve">   </w:t>
      </w:r>
      <w:r w:rsidR="004C500E">
        <w:rPr>
          <w:rFonts w:ascii="Verdana" w:hAnsi="Verdana"/>
          <w:b/>
          <w:sz w:val="20"/>
          <w:szCs w:val="20"/>
        </w:rPr>
        <w:t xml:space="preserve">  </w:t>
      </w:r>
      <w:r w:rsidR="00850A82">
        <w:rPr>
          <w:rFonts w:ascii="Verdana" w:hAnsi="Verdana"/>
          <w:b/>
          <w:sz w:val="20"/>
          <w:szCs w:val="20"/>
        </w:rPr>
        <w:t>Dissolution</w:t>
      </w:r>
      <w:r>
        <w:rPr>
          <w:rFonts w:ascii="Verdana" w:hAnsi="Verdana"/>
          <w:b/>
          <w:sz w:val="20"/>
          <w:szCs w:val="20"/>
        </w:rPr>
        <w:tab/>
        <w:t xml:space="preserve">   </w:t>
      </w:r>
    </w:p>
    <w:p w14:paraId="06CD52E8" w14:textId="77777777" w:rsidR="00D6255E" w:rsidRDefault="00D6255E" w:rsidP="00302217">
      <w:pPr>
        <w:ind w:left="360"/>
        <w:jc w:val="both"/>
        <w:rPr>
          <w:rFonts w:ascii="Verdana" w:hAnsi="Verdana"/>
          <w:b/>
          <w:sz w:val="20"/>
          <w:szCs w:val="20"/>
        </w:rPr>
      </w:pPr>
    </w:p>
    <w:p w14:paraId="0DF2455B" w14:textId="77777777" w:rsidR="00D6255E" w:rsidRPr="00D6255E" w:rsidRDefault="006B6E31" w:rsidP="004C500E">
      <w:pPr>
        <w:ind w:left="1134"/>
        <w:jc w:val="both"/>
        <w:rPr>
          <w:rFonts w:ascii="Verdana" w:hAnsi="Verdana"/>
          <w:sz w:val="20"/>
          <w:szCs w:val="20"/>
        </w:rPr>
      </w:pPr>
      <w:r>
        <w:rPr>
          <w:rFonts w:ascii="Verdana" w:hAnsi="Verdana"/>
          <w:sz w:val="20"/>
          <w:szCs w:val="20"/>
        </w:rPr>
        <w:t>Should r</w:t>
      </w:r>
      <w:r w:rsidR="00D6255E" w:rsidRPr="00D6255E">
        <w:rPr>
          <w:rFonts w:ascii="Verdana" w:hAnsi="Verdana"/>
          <w:sz w:val="20"/>
          <w:szCs w:val="20"/>
        </w:rPr>
        <w:t xml:space="preserve">esources remain in the event </w:t>
      </w:r>
      <w:r w:rsidR="00FC275B" w:rsidRPr="00D6255E">
        <w:rPr>
          <w:rFonts w:ascii="Verdana" w:hAnsi="Verdana"/>
          <w:sz w:val="20"/>
          <w:szCs w:val="20"/>
        </w:rPr>
        <w:t xml:space="preserve">of </w:t>
      </w:r>
      <w:r w:rsidR="002B5193">
        <w:rPr>
          <w:rFonts w:ascii="Verdana" w:hAnsi="Verdana"/>
          <w:sz w:val="20"/>
          <w:szCs w:val="20"/>
        </w:rPr>
        <w:t>Active Together</w:t>
      </w:r>
      <w:r w:rsidR="00D6255E" w:rsidRPr="00D6255E">
        <w:rPr>
          <w:rFonts w:ascii="Verdana" w:hAnsi="Verdana"/>
          <w:sz w:val="20"/>
          <w:szCs w:val="20"/>
        </w:rPr>
        <w:t xml:space="preserve"> being wound up </w:t>
      </w:r>
      <w:r>
        <w:rPr>
          <w:rFonts w:ascii="Verdana" w:hAnsi="Verdana"/>
          <w:sz w:val="20"/>
          <w:szCs w:val="20"/>
        </w:rPr>
        <w:t xml:space="preserve">(and after the implementation of the approved Reserves Policy) </w:t>
      </w:r>
      <w:r w:rsidR="000F283B">
        <w:rPr>
          <w:rFonts w:ascii="Verdana" w:hAnsi="Verdana"/>
          <w:sz w:val="20"/>
          <w:szCs w:val="20"/>
        </w:rPr>
        <w:t xml:space="preserve">monies </w:t>
      </w:r>
      <w:r w:rsidR="00D6255E" w:rsidRPr="00D6255E">
        <w:rPr>
          <w:rFonts w:ascii="Verdana" w:hAnsi="Verdana"/>
          <w:sz w:val="20"/>
          <w:szCs w:val="20"/>
        </w:rPr>
        <w:t>will be returned to key</w:t>
      </w:r>
      <w:r w:rsidR="004E2788">
        <w:rPr>
          <w:rFonts w:ascii="Verdana" w:hAnsi="Verdana"/>
          <w:sz w:val="20"/>
          <w:szCs w:val="20"/>
        </w:rPr>
        <w:t xml:space="preserve"> </w:t>
      </w:r>
      <w:r w:rsidR="00D6255E" w:rsidRPr="00D6255E">
        <w:rPr>
          <w:rFonts w:ascii="Verdana" w:hAnsi="Verdana"/>
          <w:sz w:val="20"/>
          <w:szCs w:val="20"/>
        </w:rPr>
        <w:t xml:space="preserve">funding partners in line with their contributions. Assets </w:t>
      </w:r>
      <w:r w:rsidR="00FC275B">
        <w:rPr>
          <w:rFonts w:ascii="Verdana" w:hAnsi="Verdana"/>
          <w:sz w:val="20"/>
          <w:szCs w:val="20"/>
        </w:rPr>
        <w:t>such</w:t>
      </w:r>
      <w:r w:rsidR="00D6255E" w:rsidRPr="00D6255E">
        <w:rPr>
          <w:rFonts w:ascii="Verdana" w:hAnsi="Verdana"/>
          <w:sz w:val="20"/>
          <w:szCs w:val="20"/>
        </w:rPr>
        <w:t xml:space="preserve"> as PCs, desk</w:t>
      </w:r>
      <w:r w:rsidR="000F283B">
        <w:rPr>
          <w:rFonts w:ascii="Verdana" w:hAnsi="Verdana"/>
          <w:sz w:val="20"/>
          <w:szCs w:val="20"/>
        </w:rPr>
        <w:t>s,</w:t>
      </w:r>
      <w:r w:rsidR="00D6255E" w:rsidRPr="00D6255E">
        <w:rPr>
          <w:rFonts w:ascii="Verdana" w:hAnsi="Verdana"/>
          <w:sz w:val="20"/>
          <w:szCs w:val="20"/>
        </w:rPr>
        <w:t xml:space="preserve"> etc should be distributed to key funding partners or alternatively to groups who have aims </w:t>
      </w:r>
      <w:r w:rsidR="002607ED">
        <w:rPr>
          <w:rFonts w:ascii="Verdana" w:hAnsi="Verdana"/>
          <w:sz w:val="20"/>
          <w:szCs w:val="20"/>
        </w:rPr>
        <w:t xml:space="preserve">that </w:t>
      </w:r>
      <w:r w:rsidR="00D71484">
        <w:rPr>
          <w:rFonts w:ascii="Verdana" w:hAnsi="Verdana"/>
          <w:sz w:val="20"/>
          <w:szCs w:val="20"/>
        </w:rPr>
        <w:t xml:space="preserve">are </w:t>
      </w:r>
      <w:r w:rsidR="00D6255E" w:rsidRPr="00D6255E">
        <w:rPr>
          <w:rFonts w:ascii="Verdana" w:hAnsi="Verdana"/>
          <w:sz w:val="20"/>
          <w:szCs w:val="20"/>
        </w:rPr>
        <w:t xml:space="preserve">consistent with </w:t>
      </w:r>
      <w:r w:rsidR="002B5193">
        <w:rPr>
          <w:rFonts w:ascii="Verdana" w:hAnsi="Verdana"/>
          <w:sz w:val="20"/>
          <w:szCs w:val="20"/>
        </w:rPr>
        <w:t>Active Together</w:t>
      </w:r>
      <w:r w:rsidR="00FC275B" w:rsidRPr="00D6255E">
        <w:rPr>
          <w:rFonts w:ascii="Verdana" w:hAnsi="Verdana"/>
          <w:sz w:val="20"/>
          <w:szCs w:val="20"/>
        </w:rPr>
        <w:t>.</w:t>
      </w:r>
    </w:p>
    <w:p w14:paraId="225B7AF1" w14:textId="77777777" w:rsidR="005D5AC6" w:rsidRDefault="005D5AC6" w:rsidP="00302217">
      <w:pPr>
        <w:jc w:val="both"/>
      </w:pPr>
    </w:p>
    <w:p w14:paraId="2A8842F3" w14:textId="77777777" w:rsidR="000F283B" w:rsidRDefault="000F283B" w:rsidP="00302217">
      <w:pPr>
        <w:jc w:val="both"/>
      </w:pPr>
    </w:p>
    <w:p w14:paraId="487D1E1F" w14:textId="5873AD71" w:rsidR="00107F61" w:rsidRPr="005D2F67" w:rsidRDefault="00A5589F" w:rsidP="004C500E">
      <w:pPr>
        <w:ind w:left="360" w:firstLine="774"/>
        <w:jc w:val="both"/>
        <w:rPr>
          <w:rFonts w:ascii="Verdana" w:hAnsi="Verdana"/>
          <w:b/>
          <w:sz w:val="20"/>
          <w:szCs w:val="20"/>
        </w:rPr>
      </w:pPr>
      <w:r w:rsidRPr="005D2F67">
        <w:rPr>
          <w:rFonts w:ascii="Verdana" w:hAnsi="Verdana"/>
          <w:b/>
          <w:sz w:val="20"/>
          <w:szCs w:val="20"/>
        </w:rPr>
        <w:t>Signed</w:t>
      </w:r>
      <w:r w:rsidR="00107F61" w:rsidRPr="005D2F67">
        <w:rPr>
          <w:rFonts w:ascii="Verdana" w:hAnsi="Verdana"/>
          <w:b/>
          <w:sz w:val="20"/>
          <w:szCs w:val="20"/>
        </w:rPr>
        <w:t>:  ___________________________________</w:t>
      </w:r>
      <w:r w:rsidR="005D2F67">
        <w:rPr>
          <w:rFonts w:ascii="Verdana" w:hAnsi="Verdana"/>
          <w:b/>
          <w:sz w:val="20"/>
          <w:szCs w:val="20"/>
        </w:rPr>
        <w:t xml:space="preserve">  (Chair)</w:t>
      </w:r>
    </w:p>
    <w:p w14:paraId="02F96DCC" w14:textId="77777777" w:rsidR="00107F61" w:rsidRPr="005D2F67" w:rsidRDefault="00A5589F" w:rsidP="004C500E">
      <w:pPr>
        <w:ind w:left="360" w:firstLine="774"/>
        <w:jc w:val="both"/>
        <w:rPr>
          <w:rFonts w:ascii="Verdana" w:hAnsi="Verdana"/>
          <w:b/>
          <w:sz w:val="20"/>
          <w:szCs w:val="20"/>
        </w:rPr>
      </w:pPr>
      <w:r w:rsidRPr="005D2F67">
        <w:rPr>
          <w:rFonts w:ascii="Verdana" w:hAnsi="Verdana"/>
          <w:b/>
          <w:sz w:val="20"/>
          <w:szCs w:val="20"/>
        </w:rPr>
        <w:tab/>
      </w:r>
      <w:r w:rsidRPr="005D2F67">
        <w:rPr>
          <w:rFonts w:ascii="Verdana" w:hAnsi="Verdana"/>
          <w:b/>
          <w:sz w:val="20"/>
          <w:szCs w:val="20"/>
        </w:rPr>
        <w:tab/>
      </w:r>
      <w:r w:rsidRPr="005D2F67">
        <w:rPr>
          <w:rFonts w:ascii="Verdana" w:hAnsi="Verdana"/>
          <w:b/>
          <w:sz w:val="20"/>
          <w:szCs w:val="20"/>
        </w:rPr>
        <w:tab/>
      </w:r>
      <w:r w:rsidRPr="005D2F67">
        <w:rPr>
          <w:rFonts w:ascii="Verdana" w:hAnsi="Verdana"/>
          <w:b/>
          <w:sz w:val="20"/>
          <w:szCs w:val="20"/>
        </w:rPr>
        <w:tab/>
        <w:t xml:space="preserve">                  </w:t>
      </w:r>
    </w:p>
    <w:p w14:paraId="35F5D91E" w14:textId="77777777" w:rsidR="000F283B" w:rsidRDefault="000F283B" w:rsidP="004C500E">
      <w:pPr>
        <w:ind w:left="360" w:firstLine="774"/>
        <w:jc w:val="both"/>
        <w:rPr>
          <w:rFonts w:ascii="Verdana" w:hAnsi="Verdana"/>
          <w:b/>
          <w:sz w:val="20"/>
          <w:szCs w:val="20"/>
        </w:rPr>
      </w:pPr>
    </w:p>
    <w:p w14:paraId="0A315E07" w14:textId="615AF9E8" w:rsidR="00107F61" w:rsidRPr="004C500E" w:rsidRDefault="00A5589F" w:rsidP="004C500E">
      <w:pPr>
        <w:ind w:left="360" w:firstLine="774"/>
        <w:jc w:val="both"/>
        <w:rPr>
          <w:rFonts w:ascii="Verdana" w:hAnsi="Verdana"/>
          <w:b/>
          <w:sz w:val="20"/>
          <w:szCs w:val="20"/>
        </w:rPr>
      </w:pPr>
      <w:r w:rsidRPr="005D2F67">
        <w:rPr>
          <w:rFonts w:ascii="Verdana" w:hAnsi="Verdana"/>
          <w:b/>
          <w:sz w:val="20"/>
          <w:szCs w:val="20"/>
        </w:rPr>
        <w:t>Date</w:t>
      </w:r>
      <w:r w:rsidR="00107F61" w:rsidRPr="005D2F67">
        <w:rPr>
          <w:rFonts w:ascii="Verdana" w:hAnsi="Verdana"/>
          <w:b/>
          <w:sz w:val="20"/>
          <w:szCs w:val="20"/>
        </w:rPr>
        <w:t>:</w:t>
      </w:r>
      <w:r w:rsidR="005D2F67">
        <w:rPr>
          <w:rFonts w:ascii="Verdana" w:hAnsi="Verdana"/>
          <w:b/>
          <w:sz w:val="20"/>
          <w:szCs w:val="20"/>
        </w:rPr>
        <w:t xml:space="preserve"> </w:t>
      </w:r>
      <w:r w:rsidR="005D2F67">
        <w:rPr>
          <w:rFonts w:ascii="Verdana" w:hAnsi="Verdana"/>
          <w:b/>
          <w:sz w:val="20"/>
          <w:szCs w:val="20"/>
        </w:rPr>
        <w:tab/>
        <w:t>__________________</w:t>
      </w:r>
      <w:bookmarkEnd w:id="0"/>
    </w:p>
    <w:sectPr w:rsidR="00107F61" w:rsidRPr="004C500E" w:rsidSect="00D757A3">
      <w:footerReference w:type="default" r:id="rId12"/>
      <w:pgSz w:w="11906" w:h="16838"/>
      <w:pgMar w:top="1276" w:right="1797" w:bottom="130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7475" w14:textId="77777777" w:rsidR="00CA3E15" w:rsidRDefault="00CA3E15">
      <w:r>
        <w:separator/>
      </w:r>
    </w:p>
  </w:endnote>
  <w:endnote w:type="continuationSeparator" w:id="0">
    <w:p w14:paraId="6EE5A36E" w14:textId="77777777" w:rsidR="00CA3E15" w:rsidRDefault="00CA3E15">
      <w:r>
        <w:continuationSeparator/>
      </w:r>
    </w:p>
  </w:endnote>
  <w:endnote w:type="continuationNotice" w:id="1">
    <w:p w14:paraId="0AFDE4CD" w14:textId="77777777" w:rsidR="00CA3E15" w:rsidRDefault="00CA3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Songti SC">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597"/>
    </w:tblGrid>
    <w:tr w:rsidR="00305E7C" w14:paraId="22174A1C" w14:textId="77777777" w:rsidTr="00EE055D">
      <w:tc>
        <w:tcPr>
          <w:tcW w:w="4711" w:type="dxa"/>
          <w:shd w:val="clear" w:color="auto" w:fill="auto"/>
        </w:tcPr>
        <w:p w14:paraId="44064B66" w14:textId="77777777" w:rsidR="00305E7C" w:rsidRPr="000F283B" w:rsidRDefault="00305E7C" w:rsidP="00107F61">
          <w:pPr>
            <w:pStyle w:val="Footer"/>
            <w:rPr>
              <w:rFonts w:ascii="Verdana" w:hAnsi="Verdana" w:cs="Arial"/>
              <w:sz w:val="16"/>
              <w:szCs w:val="16"/>
            </w:rPr>
          </w:pPr>
          <w:r w:rsidRPr="000F283B">
            <w:rPr>
              <w:rFonts w:ascii="Verdana" w:hAnsi="Verdana" w:cs="Arial"/>
              <w:sz w:val="16"/>
              <w:szCs w:val="16"/>
            </w:rPr>
            <w:t>Document History &amp; Version Control</w:t>
          </w:r>
        </w:p>
      </w:tc>
      <w:tc>
        <w:tcPr>
          <w:tcW w:w="4712" w:type="dxa"/>
          <w:shd w:val="clear" w:color="auto" w:fill="auto"/>
        </w:tcPr>
        <w:p w14:paraId="40875010" w14:textId="77777777" w:rsidR="00305E7C" w:rsidRPr="000F283B" w:rsidRDefault="00305E7C" w:rsidP="005B674B">
          <w:pPr>
            <w:pStyle w:val="Footer"/>
            <w:jc w:val="right"/>
            <w:rPr>
              <w:rFonts w:ascii="Verdana" w:hAnsi="Verdana" w:cs="Arial"/>
              <w:sz w:val="16"/>
              <w:szCs w:val="16"/>
            </w:rPr>
          </w:pPr>
          <w:r w:rsidRPr="000F283B">
            <w:rPr>
              <w:rFonts w:ascii="Verdana" w:hAnsi="Verdana" w:cs="Arial"/>
              <w:sz w:val="16"/>
              <w:szCs w:val="16"/>
            </w:rPr>
            <w:t>Version: 1</w:t>
          </w:r>
        </w:p>
      </w:tc>
    </w:tr>
    <w:tr w:rsidR="00305E7C" w14:paraId="3D7212EF" w14:textId="77777777" w:rsidTr="00EE055D">
      <w:tc>
        <w:tcPr>
          <w:tcW w:w="4711" w:type="dxa"/>
          <w:shd w:val="clear" w:color="auto" w:fill="auto"/>
        </w:tcPr>
        <w:p w14:paraId="7282D4E8" w14:textId="77777777" w:rsidR="00305E7C" w:rsidRPr="000F283B" w:rsidRDefault="00305E7C" w:rsidP="00107F61">
          <w:pPr>
            <w:pStyle w:val="Footer"/>
            <w:rPr>
              <w:rFonts w:ascii="Verdana" w:hAnsi="Verdana" w:cs="Arial"/>
              <w:sz w:val="16"/>
              <w:szCs w:val="16"/>
            </w:rPr>
          </w:pPr>
          <w:r w:rsidRPr="000F283B">
            <w:rPr>
              <w:rFonts w:ascii="Verdana" w:hAnsi="Verdana" w:cs="Arial"/>
              <w:sz w:val="16"/>
              <w:szCs w:val="16"/>
            </w:rPr>
            <w:t>Contact Officer: John Byrne</w:t>
          </w:r>
        </w:p>
      </w:tc>
      <w:tc>
        <w:tcPr>
          <w:tcW w:w="4712" w:type="dxa"/>
          <w:shd w:val="clear" w:color="auto" w:fill="auto"/>
        </w:tcPr>
        <w:p w14:paraId="202EC617" w14:textId="77777777" w:rsidR="00305E7C" w:rsidRPr="000F283B" w:rsidRDefault="00305E7C" w:rsidP="00EE055D">
          <w:pPr>
            <w:pStyle w:val="Footer"/>
            <w:jc w:val="right"/>
            <w:rPr>
              <w:rFonts w:ascii="Verdana" w:hAnsi="Verdana" w:cs="Arial"/>
              <w:bCs/>
              <w:sz w:val="16"/>
              <w:szCs w:val="16"/>
            </w:rPr>
          </w:pPr>
          <w:r w:rsidRPr="000F283B">
            <w:rPr>
              <w:rFonts w:ascii="Verdana" w:hAnsi="Verdana" w:cs="Arial"/>
              <w:bCs/>
              <w:sz w:val="16"/>
              <w:szCs w:val="16"/>
            </w:rPr>
            <w:t xml:space="preserve">Page </w:t>
          </w:r>
          <w:r w:rsidRPr="000F283B">
            <w:rPr>
              <w:rFonts w:ascii="Verdana" w:hAnsi="Verdana" w:cs="Arial"/>
              <w:bCs/>
              <w:sz w:val="16"/>
              <w:szCs w:val="16"/>
            </w:rPr>
            <w:fldChar w:fldCharType="begin"/>
          </w:r>
          <w:r w:rsidRPr="000F283B">
            <w:rPr>
              <w:rFonts w:ascii="Verdana" w:hAnsi="Verdana" w:cs="Arial"/>
              <w:bCs/>
              <w:sz w:val="16"/>
              <w:szCs w:val="16"/>
            </w:rPr>
            <w:instrText xml:space="preserve"> PAGE </w:instrText>
          </w:r>
          <w:r w:rsidRPr="000F283B">
            <w:rPr>
              <w:rFonts w:ascii="Verdana" w:hAnsi="Verdana" w:cs="Arial"/>
              <w:bCs/>
              <w:sz w:val="16"/>
              <w:szCs w:val="16"/>
            </w:rPr>
            <w:fldChar w:fldCharType="separate"/>
          </w:r>
          <w:r w:rsidR="00C15436">
            <w:rPr>
              <w:rFonts w:ascii="Verdana" w:hAnsi="Verdana" w:cs="Arial"/>
              <w:bCs/>
              <w:noProof/>
              <w:sz w:val="16"/>
              <w:szCs w:val="16"/>
            </w:rPr>
            <w:t>3</w:t>
          </w:r>
          <w:r w:rsidRPr="000F283B">
            <w:rPr>
              <w:rFonts w:ascii="Verdana" w:hAnsi="Verdana" w:cs="Arial"/>
              <w:bCs/>
              <w:sz w:val="16"/>
              <w:szCs w:val="16"/>
            </w:rPr>
            <w:fldChar w:fldCharType="end"/>
          </w:r>
        </w:p>
      </w:tc>
    </w:tr>
  </w:tbl>
  <w:p w14:paraId="5C4D259A" w14:textId="77777777" w:rsidR="00305E7C" w:rsidRPr="005D5AC6" w:rsidRDefault="00305E7C" w:rsidP="00107F61">
    <w:pPr>
      <w:pStyle w:val="Footer"/>
      <w:jc w:val="right"/>
      <w:rPr>
        <w:rFonts w:ascii="Verdana" w:hAnsi="Verdana"/>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481C" w14:textId="77777777" w:rsidR="00CA3E15" w:rsidRDefault="00CA3E15">
      <w:r>
        <w:separator/>
      </w:r>
    </w:p>
  </w:footnote>
  <w:footnote w:type="continuationSeparator" w:id="0">
    <w:p w14:paraId="681C07DC" w14:textId="77777777" w:rsidR="00CA3E15" w:rsidRDefault="00CA3E15">
      <w:r>
        <w:continuationSeparator/>
      </w:r>
    </w:p>
  </w:footnote>
  <w:footnote w:type="continuationNotice" w:id="1">
    <w:p w14:paraId="71D6016E" w14:textId="77777777" w:rsidR="00CA3E15" w:rsidRDefault="00CA3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5C9"/>
    <w:multiLevelType w:val="multilevel"/>
    <w:tmpl w:val="A1FAA272"/>
    <w:lvl w:ilvl="0">
      <w:start w:val="2"/>
      <w:numFmt w:val="decimal"/>
      <w:lvlText w:val="%1"/>
      <w:lvlJc w:val="left"/>
      <w:pPr>
        <w:ind w:left="540" w:hanging="540"/>
      </w:pPr>
      <w:rPr>
        <w:rFonts w:hint="default"/>
      </w:rPr>
    </w:lvl>
    <w:lvl w:ilvl="1">
      <w:start w:val="7"/>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5F83B68"/>
    <w:multiLevelType w:val="multilevel"/>
    <w:tmpl w:val="940C2228"/>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F1AE6"/>
    <w:multiLevelType w:val="hybridMultilevel"/>
    <w:tmpl w:val="22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63AE"/>
    <w:multiLevelType w:val="multilevel"/>
    <w:tmpl w:val="CB9A633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AE6CE5"/>
    <w:multiLevelType w:val="hybridMultilevel"/>
    <w:tmpl w:val="A92EBE46"/>
    <w:lvl w:ilvl="0" w:tplc="1A6ACF94">
      <w:start w:val="1"/>
      <w:numFmt w:val="lowerRoman"/>
      <w:lvlText w:val="(%1)"/>
      <w:lvlJc w:val="left"/>
      <w:pPr>
        <w:tabs>
          <w:tab w:val="num" w:pos="1800"/>
        </w:tabs>
        <w:ind w:left="1800" w:hanging="10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09B3C72"/>
    <w:multiLevelType w:val="hybridMultilevel"/>
    <w:tmpl w:val="3378D6A6"/>
    <w:lvl w:ilvl="0" w:tplc="0E7E4AC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204461A"/>
    <w:multiLevelType w:val="hybridMultilevel"/>
    <w:tmpl w:val="31B2D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2917600"/>
    <w:multiLevelType w:val="hybridMultilevel"/>
    <w:tmpl w:val="7A5A4B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A706FB6"/>
    <w:multiLevelType w:val="hybridMultilevel"/>
    <w:tmpl w:val="C974ECA8"/>
    <w:lvl w:ilvl="0" w:tplc="4530B084">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Symbo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Symbo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D1D0E3B"/>
    <w:multiLevelType w:val="multilevel"/>
    <w:tmpl w:val="A2B0B74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73705"/>
    <w:multiLevelType w:val="hybridMultilevel"/>
    <w:tmpl w:val="07C44C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4E067C2"/>
    <w:multiLevelType w:val="multilevel"/>
    <w:tmpl w:val="68EA75D2"/>
    <w:lvl w:ilvl="0">
      <w:start w:val="1"/>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9"/>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253ACE"/>
    <w:multiLevelType w:val="multilevel"/>
    <w:tmpl w:val="5FE8E648"/>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BE7297"/>
    <w:multiLevelType w:val="hybridMultilevel"/>
    <w:tmpl w:val="B9E62606"/>
    <w:lvl w:ilvl="0" w:tplc="4530B084">
      <w:start w:val="1"/>
      <w:numFmt w:val="bullet"/>
      <w:lvlText w:val=""/>
      <w:lvlJc w:val="left"/>
      <w:pPr>
        <w:tabs>
          <w:tab w:val="num" w:pos="1080"/>
        </w:tabs>
        <w:ind w:left="1080" w:hanging="360"/>
      </w:pPr>
      <w:rPr>
        <w:rFonts w:ascii="Symbol" w:hAnsi="Symbol" w:hint="default"/>
        <w:color w:val="auto"/>
      </w:rPr>
    </w:lvl>
    <w:lvl w:ilvl="1" w:tplc="4530B084">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D20B0"/>
    <w:multiLevelType w:val="multilevel"/>
    <w:tmpl w:val="7F742DB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BF629AF"/>
    <w:multiLevelType w:val="multilevel"/>
    <w:tmpl w:val="B83C8CEC"/>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1B75C3"/>
    <w:multiLevelType w:val="hybridMultilevel"/>
    <w:tmpl w:val="00FC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737D6"/>
    <w:multiLevelType w:val="multilevel"/>
    <w:tmpl w:val="1E9CCCE8"/>
    <w:lvl w:ilvl="0">
      <w:start w:val="1"/>
      <w:numFmt w:val="decimal"/>
      <w:lvlText w:val="%1"/>
      <w:lvlJc w:val="left"/>
      <w:pPr>
        <w:ind w:left="576" w:hanging="576"/>
      </w:pPr>
      <w:rPr>
        <w:rFonts w:hint="default"/>
      </w:rPr>
    </w:lvl>
    <w:lvl w:ilvl="1">
      <w:start w:val="5"/>
      <w:numFmt w:val="decimal"/>
      <w:lvlText w:val="%1.%2"/>
      <w:lvlJc w:val="left"/>
      <w:pPr>
        <w:ind w:left="1080" w:hanging="720"/>
      </w:pPr>
      <w:rPr>
        <w:rFonts w:hint="default"/>
      </w:rPr>
    </w:lvl>
    <w:lvl w:ilvl="2">
      <w:start w:val="8"/>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A5646A2"/>
    <w:multiLevelType w:val="multilevel"/>
    <w:tmpl w:val="31669C94"/>
    <w:lvl w:ilvl="0">
      <w:start w:val="1"/>
      <w:numFmt w:val="decimal"/>
      <w:lvlText w:val="%1."/>
      <w:lvlJc w:val="left"/>
      <w:pPr>
        <w:ind w:left="612" w:hanging="612"/>
      </w:pPr>
      <w:rPr>
        <w:rFonts w:hint="default"/>
      </w:rPr>
    </w:lvl>
    <w:lvl w:ilvl="1">
      <w:start w:val="4"/>
      <w:numFmt w:val="decimal"/>
      <w:lvlText w:val="%1.%2."/>
      <w:lvlJc w:val="left"/>
      <w:pPr>
        <w:ind w:left="900" w:hanging="72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EFD2F43"/>
    <w:multiLevelType w:val="multilevel"/>
    <w:tmpl w:val="BB2AC7D0"/>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7C2EC8"/>
    <w:multiLevelType w:val="multilevel"/>
    <w:tmpl w:val="632AA73E"/>
    <w:lvl w:ilvl="0">
      <w:start w:val="1"/>
      <w:numFmt w:val="bullet"/>
      <w:lvlText w:val=""/>
      <w:lvlJc w:val="left"/>
      <w:pPr>
        <w:tabs>
          <w:tab w:val="num" w:pos="720"/>
        </w:tabs>
        <w:ind w:left="720" w:hanging="360"/>
      </w:pPr>
      <w:rPr>
        <w:rFonts w:ascii="Symbol" w:hAnsi="Symbol" w:hint="default"/>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1" w15:restartNumberingAfterBreak="0">
    <w:nsid w:val="488E45E3"/>
    <w:multiLevelType w:val="hybridMultilevel"/>
    <w:tmpl w:val="8F0C6C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BE0056C"/>
    <w:multiLevelType w:val="hybridMultilevel"/>
    <w:tmpl w:val="490250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FBD5486"/>
    <w:multiLevelType w:val="hybridMultilevel"/>
    <w:tmpl w:val="A2B0B746"/>
    <w:lvl w:ilvl="0" w:tplc="4530B08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F5F01"/>
    <w:multiLevelType w:val="multilevel"/>
    <w:tmpl w:val="CC047300"/>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B803D7"/>
    <w:multiLevelType w:val="hybridMultilevel"/>
    <w:tmpl w:val="EFB81416"/>
    <w:lvl w:ilvl="0" w:tplc="A024102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B214704"/>
    <w:multiLevelType w:val="hybridMultilevel"/>
    <w:tmpl w:val="E9005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2905F6"/>
    <w:multiLevelType w:val="hybridMultilevel"/>
    <w:tmpl w:val="9CE43EAE"/>
    <w:lvl w:ilvl="0" w:tplc="ECAE7254">
      <w:numFmt w:val="bullet"/>
      <w:lvlText w:val="-"/>
      <w:lvlJc w:val="left"/>
      <w:pPr>
        <w:ind w:left="2520" w:hanging="360"/>
      </w:pPr>
      <w:rPr>
        <w:rFonts w:ascii="Verdana" w:eastAsia="Times New Roman" w:hAnsi="Verdana"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E7A3BC4"/>
    <w:multiLevelType w:val="multilevel"/>
    <w:tmpl w:val="39AAC284"/>
    <w:lvl w:ilvl="0">
      <w:start w:val="2"/>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74C2917"/>
    <w:multiLevelType w:val="multilevel"/>
    <w:tmpl w:val="97C283E6"/>
    <w:lvl w:ilvl="0">
      <w:start w:val="2"/>
      <w:numFmt w:val="decimal"/>
      <w:lvlText w:val="%1"/>
      <w:lvlJc w:val="left"/>
      <w:pPr>
        <w:ind w:left="540" w:hanging="540"/>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77667D0"/>
    <w:multiLevelType w:val="multilevel"/>
    <w:tmpl w:val="24A66426"/>
    <w:lvl w:ilvl="0">
      <w:start w:val="2"/>
      <w:numFmt w:val="decimal"/>
      <w:lvlText w:val="%1"/>
      <w:lvlJc w:val="left"/>
      <w:pPr>
        <w:ind w:left="540" w:hanging="540"/>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A934F2A"/>
    <w:multiLevelType w:val="multilevel"/>
    <w:tmpl w:val="1C64A8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440"/>
        </w:tabs>
        <w:ind w:left="1440" w:hanging="108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2" w15:restartNumberingAfterBreak="0">
    <w:nsid w:val="6B8F231C"/>
    <w:multiLevelType w:val="multilevel"/>
    <w:tmpl w:val="65CCBC82"/>
    <w:lvl w:ilvl="0">
      <w:start w:val="2"/>
      <w:numFmt w:val="decimal"/>
      <w:lvlText w:val="%1"/>
      <w:lvlJc w:val="left"/>
      <w:pPr>
        <w:ind w:left="468" w:hanging="468"/>
      </w:pPr>
      <w:rPr>
        <w:rFonts w:hint="default"/>
      </w:rPr>
    </w:lvl>
    <w:lvl w:ilvl="1">
      <w:start w:val="7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6CB65CB9"/>
    <w:multiLevelType w:val="hybridMultilevel"/>
    <w:tmpl w:val="00620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6723EE"/>
    <w:multiLevelType w:val="multilevel"/>
    <w:tmpl w:val="42CC0816"/>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22D6650"/>
    <w:multiLevelType w:val="hybridMultilevel"/>
    <w:tmpl w:val="939A15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B4A0B82"/>
    <w:multiLevelType w:val="hybridMultilevel"/>
    <w:tmpl w:val="4D80B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2226465">
    <w:abstractNumId w:val="31"/>
  </w:num>
  <w:num w:numId="2" w16cid:durableId="1239752573">
    <w:abstractNumId w:val="23"/>
  </w:num>
  <w:num w:numId="3" w16cid:durableId="1701128646">
    <w:abstractNumId w:val="9"/>
  </w:num>
  <w:num w:numId="4" w16cid:durableId="300157688">
    <w:abstractNumId w:val="13"/>
  </w:num>
  <w:num w:numId="5" w16cid:durableId="222181501">
    <w:abstractNumId w:val="8"/>
  </w:num>
  <w:num w:numId="6" w16cid:durableId="418987854">
    <w:abstractNumId w:val="4"/>
  </w:num>
  <w:num w:numId="7" w16cid:durableId="106851215">
    <w:abstractNumId w:val="20"/>
  </w:num>
  <w:num w:numId="8" w16cid:durableId="2057075397">
    <w:abstractNumId w:val="26"/>
  </w:num>
  <w:num w:numId="9" w16cid:durableId="1595745055">
    <w:abstractNumId w:val="36"/>
  </w:num>
  <w:num w:numId="10" w16cid:durableId="297691469">
    <w:abstractNumId w:val="33"/>
  </w:num>
  <w:num w:numId="11" w16cid:durableId="2097091230">
    <w:abstractNumId w:val="35"/>
  </w:num>
  <w:num w:numId="12" w16cid:durableId="336419763">
    <w:abstractNumId w:val="18"/>
  </w:num>
  <w:num w:numId="13" w16cid:durableId="747847999">
    <w:abstractNumId w:val="6"/>
  </w:num>
  <w:num w:numId="14" w16cid:durableId="941298280">
    <w:abstractNumId w:val="5"/>
  </w:num>
  <w:num w:numId="15" w16cid:durableId="1048143835">
    <w:abstractNumId w:val="7"/>
  </w:num>
  <w:num w:numId="16" w16cid:durableId="1782265900">
    <w:abstractNumId w:val="11"/>
  </w:num>
  <w:num w:numId="17" w16cid:durableId="1980109429">
    <w:abstractNumId w:val="34"/>
  </w:num>
  <w:num w:numId="18" w16cid:durableId="1786146669">
    <w:abstractNumId w:val="10"/>
  </w:num>
  <w:num w:numId="19" w16cid:durableId="1213613459">
    <w:abstractNumId w:val="29"/>
  </w:num>
  <w:num w:numId="20" w16cid:durableId="1618024384">
    <w:abstractNumId w:val="30"/>
  </w:num>
  <w:num w:numId="21" w16cid:durableId="1365247934">
    <w:abstractNumId w:val="32"/>
  </w:num>
  <w:num w:numId="22" w16cid:durableId="1079599816">
    <w:abstractNumId w:val="15"/>
  </w:num>
  <w:num w:numId="23" w16cid:durableId="1600335720">
    <w:abstractNumId w:val="24"/>
  </w:num>
  <w:num w:numId="24" w16cid:durableId="1080717547">
    <w:abstractNumId w:val="12"/>
  </w:num>
  <w:num w:numId="25" w16cid:durableId="1249802149">
    <w:abstractNumId w:val="1"/>
  </w:num>
  <w:num w:numId="26" w16cid:durableId="465973519">
    <w:abstractNumId w:val="3"/>
  </w:num>
  <w:num w:numId="27" w16cid:durableId="1903441101">
    <w:abstractNumId w:val="25"/>
  </w:num>
  <w:num w:numId="28" w16cid:durableId="1451166026">
    <w:abstractNumId w:val="19"/>
  </w:num>
  <w:num w:numId="29" w16cid:durableId="126171372">
    <w:abstractNumId w:val="0"/>
  </w:num>
  <w:num w:numId="30" w16cid:durableId="1343774616">
    <w:abstractNumId w:val="28"/>
  </w:num>
  <w:num w:numId="31" w16cid:durableId="442119553">
    <w:abstractNumId w:val="21"/>
  </w:num>
  <w:num w:numId="32" w16cid:durableId="1056199855">
    <w:abstractNumId w:val="16"/>
  </w:num>
  <w:num w:numId="33" w16cid:durableId="1774204229">
    <w:abstractNumId w:val="27"/>
  </w:num>
  <w:num w:numId="34" w16cid:durableId="523371649">
    <w:abstractNumId w:val="2"/>
  </w:num>
  <w:num w:numId="35" w16cid:durableId="1608270881">
    <w:abstractNumId w:val="22"/>
  </w:num>
  <w:num w:numId="36" w16cid:durableId="114257893">
    <w:abstractNumId w:val="17"/>
  </w:num>
  <w:num w:numId="37" w16cid:durableId="12134686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40"/>
    <w:rsid w:val="000019E1"/>
    <w:rsid w:val="00002C84"/>
    <w:rsid w:val="00004FD6"/>
    <w:rsid w:val="00005AF7"/>
    <w:rsid w:val="00010F0C"/>
    <w:rsid w:val="00014530"/>
    <w:rsid w:val="00015544"/>
    <w:rsid w:val="000158F1"/>
    <w:rsid w:val="00015BD9"/>
    <w:rsid w:val="000312EB"/>
    <w:rsid w:val="00032BA1"/>
    <w:rsid w:val="00041CEB"/>
    <w:rsid w:val="000457E4"/>
    <w:rsid w:val="000467D4"/>
    <w:rsid w:val="0005130F"/>
    <w:rsid w:val="00051EF9"/>
    <w:rsid w:val="00055B38"/>
    <w:rsid w:val="00060D2A"/>
    <w:rsid w:val="0006129F"/>
    <w:rsid w:val="00063274"/>
    <w:rsid w:val="00063798"/>
    <w:rsid w:val="000645FB"/>
    <w:rsid w:val="00067573"/>
    <w:rsid w:val="000676A6"/>
    <w:rsid w:val="00071A5F"/>
    <w:rsid w:val="00082A45"/>
    <w:rsid w:val="00086B99"/>
    <w:rsid w:val="00091086"/>
    <w:rsid w:val="00091CC8"/>
    <w:rsid w:val="000974B9"/>
    <w:rsid w:val="000A0FE6"/>
    <w:rsid w:val="000A25D8"/>
    <w:rsid w:val="000A3A6B"/>
    <w:rsid w:val="000A404E"/>
    <w:rsid w:val="000A71BA"/>
    <w:rsid w:val="000A71C6"/>
    <w:rsid w:val="000A7594"/>
    <w:rsid w:val="000D0C24"/>
    <w:rsid w:val="000D19D9"/>
    <w:rsid w:val="000D2DBE"/>
    <w:rsid w:val="000D32D5"/>
    <w:rsid w:val="000D4127"/>
    <w:rsid w:val="000E052C"/>
    <w:rsid w:val="000F0F56"/>
    <w:rsid w:val="000F283B"/>
    <w:rsid w:val="000F30A8"/>
    <w:rsid w:val="000F7F87"/>
    <w:rsid w:val="001004E1"/>
    <w:rsid w:val="00104B53"/>
    <w:rsid w:val="00107327"/>
    <w:rsid w:val="00107F61"/>
    <w:rsid w:val="001135DB"/>
    <w:rsid w:val="001336C5"/>
    <w:rsid w:val="00136671"/>
    <w:rsid w:val="001504AA"/>
    <w:rsid w:val="001523CE"/>
    <w:rsid w:val="0015372E"/>
    <w:rsid w:val="001548A2"/>
    <w:rsid w:val="00155419"/>
    <w:rsid w:val="00170269"/>
    <w:rsid w:val="00170B92"/>
    <w:rsid w:val="001719C2"/>
    <w:rsid w:val="00173F08"/>
    <w:rsid w:val="001749CA"/>
    <w:rsid w:val="0018375A"/>
    <w:rsid w:val="00184090"/>
    <w:rsid w:val="001852B8"/>
    <w:rsid w:val="00190EF6"/>
    <w:rsid w:val="00191581"/>
    <w:rsid w:val="00194244"/>
    <w:rsid w:val="001A32EF"/>
    <w:rsid w:val="001A65FC"/>
    <w:rsid w:val="001B6F77"/>
    <w:rsid w:val="001B7473"/>
    <w:rsid w:val="001C3126"/>
    <w:rsid w:val="001C5D51"/>
    <w:rsid w:val="001D25A2"/>
    <w:rsid w:val="001D3597"/>
    <w:rsid w:val="001E00ED"/>
    <w:rsid w:val="001E1A35"/>
    <w:rsid w:val="001E7A32"/>
    <w:rsid w:val="001F2032"/>
    <w:rsid w:val="001F2734"/>
    <w:rsid w:val="001F3A73"/>
    <w:rsid w:val="001F5DD7"/>
    <w:rsid w:val="001F7CE0"/>
    <w:rsid w:val="00201F51"/>
    <w:rsid w:val="00203CD6"/>
    <w:rsid w:val="00210138"/>
    <w:rsid w:val="00212E96"/>
    <w:rsid w:val="00222C98"/>
    <w:rsid w:val="002348BE"/>
    <w:rsid w:val="002352C5"/>
    <w:rsid w:val="0023633D"/>
    <w:rsid w:val="00237954"/>
    <w:rsid w:val="00240574"/>
    <w:rsid w:val="0024632C"/>
    <w:rsid w:val="00250155"/>
    <w:rsid w:val="002607ED"/>
    <w:rsid w:val="00262BAB"/>
    <w:rsid w:val="00267D64"/>
    <w:rsid w:val="00275411"/>
    <w:rsid w:val="002774E4"/>
    <w:rsid w:val="002954C9"/>
    <w:rsid w:val="00295A85"/>
    <w:rsid w:val="002A2E2E"/>
    <w:rsid w:val="002B0698"/>
    <w:rsid w:val="002B3C87"/>
    <w:rsid w:val="002B5193"/>
    <w:rsid w:val="002C73EE"/>
    <w:rsid w:val="002E49B6"/>
    <w:rsid w:val="002E66A9"/>
    <w:rsid w:val="002F2900"/>
    <w:rsid w:val="002F36B2"/>
    <w:rsid w:val="002F3853"/>
    <w:rsid w:val="002F3D86"/>
    <w:rsid w:val="002F5769"/>
    <w:rsid w:val="002F7CBD"/>
    <w:rsid w:val="00302217"/>
    <w:rsid w:val="00305E7C"/>
    <w:rsid w:val="00324EE6"/>
    <w:rsid w:val="0033189C"/>
    <w:rsid w:val="00331ED2"/>
    <w:rsid w:val="00332AEE"/>
    <w:rsid w:val="00332AFD"/>
    <w:rsid w:val="003530D5"/>
    <w:rsid w:val="00361860"/>
    <w:rsid w:val="00362EBD"/>
    <w:rsid w:val="0036302F"/>
    <w:rsid w:val="0036793E"/>
    <w:rsid w:val="00370228"/>
    <w:rsid w:val="0037195A"/>
    <w:rsid w:val="00374D60"/>
    <w:rsid w:val="00375A13"/>
    <w:rsid w:val="003774C4"/>
    <w:rsid w:val="00380745"/>
    <w:rsid w:val="00380E4F"/>
    <w:rsid w:val="003870C8"/>
    <w:rsid w:val="003924A6"/>
    <w:rsid w:val="00395887"/>
    <w:rsid w:val="00396EB7"/>
    <w:rsid w:val="00397635"/>
    <w:rsid w:val="003A1229"/>
    <w:rsid w:val="003B3CCC"/>
    <w:rsid w:val="003B4574"/>
    <w:rsid w:val="003C1094"/>
    <w:rsid w:val="003C70ED"/>
    <w:rsid w:val="003D0369"/>
    <w:rsid w:val="003D4A83"/>
    <w:rsid w:val="003D7190"/>
    <w:rsid w:val="003E292B"/>
    <w:rsid w:val="003F294F"/>
    <w:rsid w:val="003F7BB0"/>
    <w:rsid w:val="004010C7"/>
    <w:rsid w:val="0040220F"/>
    <w:rsid w:val="00403127"/>
    <w:rsid w:val="0040502B"/>
    <w:rsid w:val="00416A4D"/>
    <w:rsid w:val="00425844"/>
    <w:rsid w:val="0042738E"/>
    <w:rsid w:val="00427ED3"/>
    <w:rsid w:val="00430283"/>
    <w:rsid w:val="00434C15"/>
    <w:rsid w:val="00442A82"/>
    <w:rsid w:val="00450843"/>
    <w:rsid w:val="0045315D"/>
    <w:rsid w:val="00454D7D"/>
    <w:rsid w:val="00456621"/>
    <w:rsid w:val="00457514"/>
    <w:rsid w:val="00461124"/>
    <w:rsid w:val="00461ADF"/>
    <w:rsid w:val="00482FAD"/>
    <w:rsid w:val="00487315"/>
    <w:rsid w:val="00492279"/>
    <w:rsid w:val="004923E5"/>
    <w:rsid w:val="00494F12"/>
    <w:rsid w:val="004A20F3"/>
    <w:rsid w:val="004A3D84"/>
    <w:rsid w:val="004B0719"/>
    <w:rsid w:val="004B0D8C"/>
    <w:rsid w:val="004B52A8"/>
    <w:rsid w:val="004C0C64"/>
    <w:rsid w:val="004C500E"/>
    <w:rsid w:val="004E2788"/>
    <w:rsid w:val="004F19B9"/>
    <w:rsid w:val="004F6026"/>
    <w:rsid w:val="004F63E6"/>
    <w:rsid w:val="004F7D93"/>
    <w:rsid w:val="005060B9"/>
    <w:rsid w:val="0050737D"/>
    <w:rsid w:val="005073A1"/>
    <w:rsid w:val="00510F24"/>
    <w:rsid w:val="00512513"/>
    <w:rsid w:val="00513685"/>
    <w:rsid w:val="00514107"/>
    <w:rsid w:val="00522740"/>
    <w:rsid w:val="00547CF0"/>
    <w:rsid w:val="005663E2"/>
    <w:rsid w:val="005707CB"/>
    <w:rsid w:val="00571994"/>
    <w:rsid w:val="00575AC3"/>
    <w:rsid w:val="00582308"/>
    <w:rsid w:val="00582FFF"/>
    <w:rsid w:val="005842A5"/>
    <w:rsid w:val="0059170A"/>
    <w:rsid w:val="00595D58"/>
    <w:rsid w:val="005A1191"/>
    <w:rsid w:val="005A17C5"/>
    <w:rsid w:val="005A2879"/>
    <w:rsid w:val="005A6F75"/>
    <w:rsid w:val="005B674B"/>
    <w:rsid w:val="005C0EDC"/>
    <w:rsid w:val="005C0F4D"/>
    <w:rsid w:val="005C1238"/>
    <w:rsid w:val="005D2546"/>
    <w:rsid w:val="005D2F67"/>
    <w:rsid w:val="005D4666"/>
    <w:rsid w:val="005D5AC6"/>
    <w:rsid w:val="005D744C"/>
    <w:rsid w:val="005E446B"/>
    <w:rsid w:val="00601B4D"/>
    <w:rsid w:val="00603837"/>
    <w:rsid w:val="00603A36"/>
    <w:rsid w:val="0060438A"/>
    <w:rsid w:val="00610550"/>
    <w:rsid w:val="006149A1"/>
    <w:rsid w:val="00615DDB"/>
    <w:rsid w:val="00620355"/>
    <w:rsid w:val="00621D64"/>
    <w:rsid w:val="00626994"/>
    <w:rsid w:val="00626F2C"/>
    <w:rsid w:val="006270AD"/>
    <w:rsid w:val="00627125"/>
    <w:rsid w:val="00631120"/>
    <w:rsid w:val="00634F4C"/>
    <w:rsid w:val="00642717"/>
    <w:rsid w:val="006566E4"/>
    <w:rsid w:val="0067393F"/>
    <w:rsid w:val="0068008D"/>
    <w:rsid w:val="00680EDF"/>
    <w:rsid w:val="00681B94"/>
    <w:rsid w:val="006828E1"/>
    <w:rsid w:val="00687913"/>
    <w:rsid w:val="006905B1"/>
    <w:rsid w:val="00692DC5"/>
    <w:rsid w:val="006964F5"/>
    <w:rsid w:val="006A7F89"/>
    <w:rsid w:val="006B6E31"/>
    <w:rsid w:val="006B7C7E"/>
    <w:rsid w:val="006C2502"/>
    <w:rsid w:val="006C28BD"/>
    <w:rsid w:val="006D3BEE"/>
    <w:rsid w:val="006D6482"/>
    <w:rsid w:val="006E1516"/>
    <w:rsid w:val="006E1AEA"/>
    <w:rsid w:val="006E1EF0"/>
    <w:rsid w:val="006E3C89"/>
    <w:rsid w:val="006E55C6"/>
    <w:rsid w:val="006F0C06"/>
    <w:rsid w:val="006F19AB"/>
    <w:rsid w:val="006F2743"/>
    <w:rsid w:val="006F3911"/>
    <w:rsid w:val="006F3D0B"/>
    <w:rsid w:val="006F441E"/>
    <w:rsid w:val="007020EF"/>
    <w:rsid w:val="007030EB"/>
    <w:rsid w:val="00704EA5"/>
    <w:rsid w:val="00705C37"/>
    <w:rsid w:val="0071111F"/>
    <w:rsid w:val="00712A09"/>
    <w:rsid w:val="00712A96"/>
    <w:rsid w:val="00717D17"/>
    <w:rsid w:val="0072158D"/>
    <w:rsid w:val="007239F3"/>
    <w:rsid w:val="00733BC9"/>
    <w:rsid w:val="00733D5A"/>
    <w:rsid w:val="00745C93"/>
    <w:rsid w:val="007465B2"/>
    <w:rsid w:val="00752673"/>
    <w:rsid w:val="0075742B"/>
    <w:rsid w:val="00762F64"/>
    <w:rsid w:val="00765C77"/>
    <w:rsid w:val="00765D1E"/>
    <w:rsid w:val="007701AE"/>
    <w:rsid w:val="00780D6D"/>
    <w:rsid w:val="007836E3"/>
    <w:rsid w:val="00783E0A"/>
    <w:rsid w:val="007854BE"/>
    <w:rsid w:val="00785C78"/>
    <w:rsid w:val="00786003"/>
    <w:rsid w:val="00791627"/>
    <w:rsid w:val="00796D41"/>
    <w:rsid w:val="0079758F"/>
    <w:rsid w:val="007A0CE7"/>
    <w:rsid w:val="007A5326"/>
    <w:rsid w:val="007A7C19"/>
    <w:rsid w:val="007B307C"/>
    <w:rsid w:val="007B6EC4"/>
    <w:rsid w:val="007C3FAD"/>
    <w:rsid w:val="007C6B88"/>
    <w:rsid w:val="007D2DCB"/>
    <w:rsid w:val="007D503B"/>
    <w:rsid w:val="007D6F24"/>
    <w:rsid w:val="007E0F60"/>
    <w:rsid w:val="007E20CA"/>
    <w:rsid w:val="007F1820"/>
    <w:rsid w:val="007F71A9"/>
    <w:rsid w:val="00811AD1"/>
    <w:rsid w:val="00814967"/>
    <w:rsid w:val="00820CFC"/>
    <w:rsid w:val="00821626"/>
    <w:rsid w:val="00821B53"/>
    <w:rsid w:val="0082266E"/>
    <w:rsid w:val="00823F6A"/>
    <w:rsid w:val="00836BC0"/>
    <w:rsid w:val="00841CC3"/>
    <w:rsid w:val="008440F6"/>
    <w:rsid w:val="00845BB5"/>
    <w:rsid w:val="008467BB"/>
    <w:rsid w:val="00847569"/>
    <w:rsid w:val="008502AA"/>
    <w:rsid w:val="00850A82"/>
    <w:rsid w:val="00850B79"/>
    <w:rsid w:val="008666A9"/>
    <w:rsid w:val="00881F4E"/>
    <w:rsid w:val="0088221F"/>
    <w:rsid w:val="008852CA"/>
    <w:rsid w:val="00885D89"/>
    <w:rsid w:val="008978C2"/>
    <w:rsid w:val="008A3AF1"/>
    <w:rsid w:val="008A4313"/>
    <w:rsid w:val="008B04F5"/>
    <w:rsid w:val="008C01A5"/>
    <w:rsid w:val="008C1394"/>
    <w:rsid w:val="008C691F"/>
    <w:rsid w:val="008E16ED"/>
    <w:rsid w:val="008E2C92"/>
    <w:rsid w:val="008E2D3D"/>
    <w:rsid w:val="008F4074"/>
    <w:rsid w:val="008F559D"/>
    <w:rsid w:val="008F7AAC"/>
    <w:rsid w:val="009007B0"/>
    <w:rsid w:val="00900CFC"/>
    <w:rsid w:val="00920FCF"/>
    <w:rsid w:val="00933756"/>
    <w:rsid w:val="00936AD6"/>
    <w:rsid w:val="00940A89"/>
    <w:rsid w:val="0094714D"/>
    <w:rsid w:val="009475E8"/>
    <w:rsid w:val="00954974"/>
    <w:rsid w:val="00955075"/>
    <w:rsid w:val="00963E54"/>
    <w:rsid w:val="009716D3"/>
    <w:rsid w:val="00991E2E"/>
    <w:rsid w:val="009932DE"/>
    <w:rsid w:val="009A6525"/>
    <w:rsid w:val="009A785C"/>
    <w:rsid w:val="009B2C21"/>
    <w:rsid w:val="009B4F1A"/>
    <w:rsid w:val="009B75C6"/>
    <w:rsid w:val="009C0892"/>
    <w:rsid w:val="009C520A"/>
    <w:rsid w:val="009C6D94"/>
    <w:rsid w:val="009D0613"/>
    <w:rsid w:val="009D6622"/>
    <w:rsid w:val="009E0AC8"/>
    <w:rsid w:val="009E2B26"/>
    <w:rsid w:val="009E3140"/>
    <w:rsid w:val="009E3921"/>
    <w:rsid w:val="009E5749"/>
    <w:rsid w:val="009E5829"/>
    <w:rsid w:val="009F5E10"/>
    <w:rsid w:val="00A00B7B"/>
    <w:rsid w:val="00A0454C"/>
    <w:rsid w:val="00A05A0A"/>
    <w:rsid w:val="00A13F70"/>
    <w:rsid w:val="00A23409"/>
    <w:rsid w:val="00A24D37"/>
    <w:rsid w:val="00A260E0"/>
    <w:rsid w:val="00A30053"/>
    <w:rsid w:val="00A35680"/>
    <w:rsid w:val="00A35D3A"/>
    <w:rsid w:val="00A3638B"/>
    <w:rsid w:val="00A437D7"/>
    <w:rsid w:val="00A451D2"/>
    <w:rsid w:val="00A5589F"/>
    <w:rsid w:val="00A5590C"/>
    <w:rsid w:val="00A565DF"/>
    <w:rsid w:val="00A644D1"/>
    <w:rsid w:val="00A65631"/>
    <w:rsid w:val="00A73C4C"/>
    <w:rsid w:val="00A8236B"/>
    <w:rsid w:val="00A82A90"/>
    <w:rsid w:val="00A8405B"/>
    <w:rsid w:val="00A9498F"/>
    <w:rsid w:val="00AA450E"/>
    <w:rsid w:val="00AB03DC"/>
    <w:rsid w:val="00AB0EDD"/>
    <w:rsid w:val="00AB6F23"/>
    <w:rsid w:val="00AC242B"/>
    <w:rsid w:val="00AC6D79"/>
    <w:rsid w:val="00AD028E"/>
    <w:rsid w:val="00AD10F6"/>
    <w:rsid w:val="00AD1D94"/>
    <w:rsid w:val="00AD42E4"/>
    <w:rsid w:val="00AE0A47"/>
    <w:rsid w:val="00AE28DB"/>
    <w:rsid w:val="00AE3B40"/>
    <w:rsid w:val="00AF23A8"/>
    <w:rsid w:val="00AF2C40"/>
    <w:rsid w:val="00AF2EF2"/>
    <w:rsid w:val="00AF5A26"/>
    <w:rsid w:val="00B151BE"/>
    <w:rsid w:val="00B230EE"/>
    <w:rsid w:val="00B238DA"/>
    <w:rsid w:val="00B37E61"/>
    <w:rsid w:val="00B43BAD"/>
    <w:rsid w:val="00B55547"/>
    <w:rsid w:val="00B57AA2"/>
    <w:rsid w:val="00B61698"/>
    <w:rsid w:val="00B62F48"/>
    <w:rsid w:val="00B7180F"/>
    <w:rsid w:val="00B81426"/>
    <w:rsid w:val="00B816F7"/>
    <w:rsid w:val="00B820F1"/>
    <w:rsid w:val="00B83B3B"/>
    <w:rsid w:val="00B8429E"/>
    <w:rsid w:val="00B863D7"/>
    <w:rsid w:val="00B916F2"/>
    <w:rsid w:val="00B93EF3"/>
    <w:rsid w:val="00B96593"/>
    <w:rsid w:val="00BA1EC4"/>
    <w:rsid w:val="00BA47F7"/>
    <w:rsid w:val="00BA5165"/>
    <w:rsid w:val="00BB00DB"/>
    <w:rsid w:val="00BD06B7"/>
    <w:rsid w:val="00BD1635"/>
    <w:rsid w:val="00BE041D"/>
    <w:rsid w:val="00BE3E82"/>
    <w:rsid w:val="00BF06C8"/>
    <w:rsid w:val="00BF3166"/>
    <w:rsid w:val="00C0565C"/>
    <w:rsid w:val="00C073FF"/>
    <w:rsid w:val="00C12A96"/>
    <w:rsid w:val="00C15436"/>
    <w:rsid w:val="00C257EA"/>
    <w:rsid w:val="00C3277D"/>
    <w:rsid w:val="00C37051"/>
    <w:rsid w:val="00C5365F"/>
    <w:rsid w:val="00C602F5"/>
    <w:rsid w:val="00C623EA"/>
    <w:rsid w:val="00C633C5"/>
    <w:rsid w:val="00C71DAC"/>
    <w:rsid w:val="00C81586"/>
    <w:rsid w:val="00C83295"/>
    <w:rsid w:val="00C87DDD"/>
    <w:rsid w:val="00CA3E15"/>
    <w:rsid w:val="00CA5064"/>
    <w:rsid w:val="00CB5E60"/>
    <w:rsid w:val="00CC2321"/>
    <w:rsid w:val="00CC49D2"/>
    <w:rsid w:val="00CC5AA3"/>
    <w:rsid w:val="00CC7CD0"/>
    <w:rsid w:val="00CD4B06"/>
    <w:rsid w:val="00CE7767"/>
    <w:rsid w:val="00CF4205"/>
    <w:rsid w:val="00CF5594"/>
    <w:rsid w:val="00D01F49"/>
    <w:rsid w:val="00D101D9"/>
    <w:rsid w:val="00D10CEB"/>
    <w:rsid w:val="00D119BC"/>
    <w:rsid w:val="00D134CA"/>
    <w:rsid w:val="00D24DA3"/>
    <w:rsid w:val="00D31E27"/>
    <w:rsid w:val="00D379DE"/>
    <w:rsid w:val="00D40A38"/>
    <w:rsid w:val="00D43785"/>
    <w:rsid w:val="00D5211B"/>
    <w:rsid w:val="00D6255E"/>
    <w:rsid w:val="00D629B5"/>
    <w:rsid w:val="00D71484"/>
    <w:rsid w:val="00D730C8"/>
    <w:rsid w:val="00D757A3"/>
    <w:rsid w:val="00D808D2"/>
    <w:rsid w:val="00D94368"/>
    <w:rsid w:val="00DA2BF4"/>
    <w:rsid w:val="00DA7456"/>
    <w:rsid w:val="00DB1D78"/>
    <w:rsid w:val="00DB2574"/>
    <w:rsid w:val="00DB3C66"/>
    <w:rsid w:val="00DB3CBB"/>
    <w:rsid w:val="00DB5AB9"/>
    <w:rsid w:val="00DC30C2"/>
    <w:rsid w:val="00DC3941"/>
    <w:rsid w:val="00DC6D7B"/>
    <w:rsid w:val="00DC7847"/>
    <w:rsid w:val="00DE3E2C"/>
    <w:rsid w:val="00DE5115"/>
    <w:rsid w:val="00DF549D"/>
    <w:rsid w:val="00DF56E2"/>
    <w:rsid w:val="00E01CC2"/>
    <w:rsid w:val="00E0292D"/>
    <w:rsid w:val="00E05455"/>
    <w:rsid w:val="00E063BE"/>
    <w:rsid w:val="00E11DE2"/>
    <w:rsid w:val="00E142CC"/>
    <w:rsid w:val="00E22480"/>
    <w:rsid w:val="00E246B3"/>
    <w:rsid w:val="00E317D8"/>
    <w:rsid w:val="00E3196A"/>
    <w:rsid w:val="00E365B7"/>
    <w:rsid w:val="00E375A7"/>
    <w:rsid w:val="00E42A59"/>
    <w:rsid w:val="00E52710"/>
    <w:rsid w:val="00E57ECD"/>
    <w:rsid w:val="00E57F7E"/>
    <w:rsid w:val="00E61362"/>
    <w:rsid w:val="00E63DCE"/>
    <w:rsid w:val="00E65047"/>
    <w:rsid w:val="00E754FF"/>
    <w:rsid w:val="00E76E0E"/>
    <w:rsid w:val="00E7786A"/>
    <w:rsid w:val="00E77A92"/>
    <w:rsid w:val="00E84784"/>
    <w:rsid w:val="00E87C23"/>
    <w:rsid w:val="00E927CD"/>
    <w:rsid w:val="00EA4200"/>
    <w:rsid w:val="00EA6E39"/>
    <w:rsid w:val="00EB3938"/>
    <w:rsid w:val="00EB47C8"/>
    <w:rsid w:val="00EC5142"/>
    <w:rsid w:val="00ED07A7"/>
    <w:rsid w:val="00ED44E0"/>
    <w:rsid w:val="00EE055D"/>
    <w:rsid w:val="00EF0ECA"/>
    <w:rsid w:val="00F01017"/>
    <w:rsid w:val="00F078C9"/>
    <w:rsid w:val="00F214B2"/>
    <w:rsid w:val="00F21561"/>
    <w:rsid w:val="00F23423"/>
    <w:rsid w:val="00F412BC"/>
    <w:rsid w:val="00F43CC9"/>
    <w:rsid w:val="00F7155A"/>
    <w:rsid w:val="00F717D6"/>
    <w:rsid w:val="00F720E6"/>
    <w:rsid w:val="00F76A3F"/>
    <w:rsid w:val="00F81D15"/>
    <w:rsid w:val="00F86EA1"/>
    <w:rsid w:val="00F916EB"/>
    <w:rsid w:val="00F94C19"/>
    <w:rsid w:val="00F9588D"/>
    <w:rsid w:val="00FA28B8"/>
    <w:rsid w:val="00FA7E16"/>
    <w:rsid w:val="00FB2D81"/>
    <w:rsid w:val="00FB3DD8"/>
    <w:rsid w:val="00FB5003"/>
    <w:rsid w:val="00FB62ED"/>
    <w:rsid w:val="00FC275B"/>
    <w:rsid w:val="00FC366C"/>
    <w:rsid w:val="00FC5F2A"/>
    <w:rsid w:val="00FD344E"/>
    <w:rsid w:val="00FD7734"/>
    <w:rsid w:val="00FE0EFF"/>
    <w:rsid w:val="00FF770B"/>
    <w:rsid w:val="00FF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39A52"/>
  <w15:chartTrackingRefBased/>
  <w15:docId w15:val="{0BB84F99-05D2-4197-B091-B307BA25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7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22740"/>
    <w:pPr>
      <w:tabs>
        <w:tab w:val="center" w:pos="4153"/>
        <w:tab w:val="right" w:pos="8306"/>
      </w:tabs>
    </w:pPr>
  </w:style>
  <w:style w:type="paragraph" w:styleId="Footer">
    <w:name w:val="footer"/>
    <w:basedOn w:val="Normal"/>
    <w:rsid w:val="00522740"/>
    <w:pPr>
      <w:tabs>
        <w:tab w:val="center" w:pos="4153"/>
        <w:tab w:val="right" w:pos="8306"/>
      </w:tabs>
    </w:pPr>
  </w:style>
  <w:style w:type="paragraph" w:styleId="BalloonText">
    <w:name w:val="Balloon Text"/>
    <w:basedOn w:val="Normal"/>
    <w:semiHidden/>
    <w:rsid w:val="0030382D"/>
    <w:rPr>
      <w:rFonts w:ascii="Lucida Grande" w:hAnsi="Lucida Grande"/>
      <w:sz w:val="18"/>
      <w:szCs w:val="18"/>
    </w:rPr>
  </w:style>
  <w:style w:type="paragraph" w:styleId="ListParagraph">
    <w:name w:val="List Paragraph"/>
    <w:basedOn w:val="Normal"/>
    <w:uiPriority w:val="34"/>
    <w:qFormat/>
    <w:rsid w:val="001F5DD7"/>
    <w:pPr>
      <w:ind w:left="720"/>
    </w:pPr>
  </w:style>
  <w:style w:type="character" w:styleId="CommentReference">
    <w:name w:val="annotation reference"/>
    <w:rsid w:val="008852CA"/>
    <w:rPr>
      <w:sz w:val="16"/>
      <w:szCs w:val="16"/>
    </w:rPr>
  </w:style>
  <w:style w:type="paragraph" w:styleId="CommentText">
    <w:name w:val="annotation text"/>
    <w:basedOn w:val="Normal"/>
    <w:link w:val="CommentTextChar"/>
    <w:rsid w:val="008852CA"/>
    <w:rPr>
      <w:sz w:val="20"/>
      <w:szCs w:val="20"/>
    </w:rPr>
  </w:style>
  <w:style w:type="character" w:customStyle="1" w:styleId="CommentTextChar">
    <w:name w:val="Comment Text Char"/>
    <w:basedOn w:val="DefaultParagraphFont"/>
    <w:link w:val="CommentText"/>
    <w:rsid w:val="008852CA"/>
  </w:style>
  <w:style w:type="paragraph" w:styleId="CommentSubject">
    <w:name w:val="annotation subject"/>
    <w:basedOn w:val="CommentText"/>
    <w:next w:val="CommentText"/>
    <w:link w:val="CommentSubjectChar"/>
    <w:rsid w:val="008852CA"/>
    <w:rPr>
      <w:b/>
      <w:bCs/>
    </w:rPr>
  </w:style>
  <w:style w:type="character" w:customStyle="1" w:styleId="CommentSubjectChar">
    <w:name w:val="Comment Subject Char"/>
    <w:link w:val="CommentSubject"/>
    <w:rsid w:val="008852CA"/>
    <w:rPr>
      <w:b/>
      <w:bCs/>
    </w:rPr>
  </w:style>
  <w:style w:type="paragraph" w:styleId="Revision">
    <w:name w:val="Revision"/>
    <w:hidden/>
    <w:uiPriority w:val="99"/>
    <w:semiHidden/>
    <w:rsid w:val="008852CA"/>
    <w:rPr>
      <w:sz w:val="24"/>
      <w:szCs w:val="24"/>
    </w:rPr>
  </w:style>
  <w:style w:type="character" w:customStyle="1" w:styleId="normaltextrun">
    <w:name w:val="normaltextrun"/>
    <w:basedOn w:val="DefaultParagraphFont"/>
    <w:rsid w:val="00190EF6"/>
  </w:style>
  <w:style w:type="character" w:customStyle="1" w:styleId="eop">
    <w:name w:val="eop"/>
    <w:basedOn w:val="DefaultParagraphFont"/>
    <w:rsid w:val="0019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20079">
      <w:bodyDiv w:val="1"/>
      <w:marLeft w:val="0"/>
      <w:marRight w:val="0"/>
      <w:marTop w:val="0"/>
      <w:marBottom w:val="0"/>
      <w:divBdr>
        <w:top w:val="none" w:sz="0" w:space="0" w:color="auto"/>
        <w:left w:val="none" w:sz="0" w:space="0" w:color="auto"/>
        <w:bottom w:val="none" w:sz="0" w:space="0" w:color="auto"/>
        <w:right w:val="none" w:sz="0" w:space="0" w:color="auto"/>
      </w:divBdr>
    </w:div>
    <w:div w:id="1634284919">
      <w:bodyDiv w:val="1"/>
      <w:marLeft w:val="0"/>
      <w:marRight w:val="0"/>
      <w:marTop w:val="0"/>
      <w:marBottom w:val="0"/>
      <w:divBdr>
        <w:top w:val="none" w:sz="0" w:space="0" w:color="auto"/>
        <w:left w:val="none" w:sz="0" w:space="0" w:color="auto"/>
        <w:bottom w:val="none" w:sz="0" w:space="0" w:color="auto"/>
        <w:right w:val="none" w:sz="0" w:space="0" w:color="auto"/>
      </w:divBdr>
      <w:divsChild>
        <w:div w:id="1254172137">
          <w:marLeft w:val="0"/>
          <w:marRight w:val="0"/>
          <w:marTop w:val="0"/>
          <w:marBottom w:val="0"/>
          <w:divBdr>
            <w:top w:val="none" w:sz="0" w:space="0" w:color="auto"/>
            <w:left w:val="none" w:sz="0" w:space="0" w:color="auto"/>
            <w:bottom w:val="none" w:sz="0" w:space="0" w:color="auto"/>
            <w:right w:val="none" w:sz="0" w:space="0" w:color="auto"/>
          </w:divBdr>
          <w:divsChild>
            <w:div w:id="506798508">
              <w:marLeft w:val="0"/>
              <w:marRight w:val="0"/>
              <w:marTop w:val="0"/>
              <w:marBottom w:val="0"/>
              <w:divBdr>
                <w:top w:val="none" w:sz="0" w:space="0" w:color="auto"/>
                <w:left w:val="none" w:sz="0" w:space="0" w:color="auto"/>
                <w:bottom w:val="none" w:sz="0" w:space="0" w:color="auto"/>
                <w:right w:val="none" w:sz="0" w:space="0" w:color="auto"/>
              </w:divBdr>
              <w:divsChild>
                <w:div w:id="170070555">
                  <w:marLeft w:val="0"/>
                  <w:marRight w:val="0"/>
                  <w:marTop w:val="0"/>
                  <w:marBottom w:val="0"/>
                  <w:divBdr>
                    <w:top w:val="none" w:sz="0" w:space="0" w:color="auto"/>
                    <w:left w:val="none" w:sz="0" w:space="0" w:color="auto"/>
                    <w:bottom w:val="none" w:sz="0" w:space="0" w:color="auto"/>
                    <w:right w:val="none" w:sz="0" w:space="0" w:color="auto"/>
                  </w:divBdr>
                  <w:divsChild>
                    <w:div w:id="3633424">
                      <w:marLeft w:val="0"/>
                      <w:marRight w:val="0"/>
                      <w:marTop w:val="0"/>
                      <w:marBottom w:val="0"/>
                      <w:divBdr>
                        <w:top w:val="none" w:sz="0" w:space="0" w:color="auto"/>
                        <w:left w:val="none" w:sz="0" w:space="0" w:color="auto"/>
                        <w:bottom w:val="none" w:sz="0" w:space="0" w:color="auto"/>
                        <w:right w:val="none" w:sz="0" w:space="0" w:color="auto"/>
                      </w:divBdr>
                      <w:divsChild>
                        <w:div w:id="602807691">
                          <w:marLeft w:val="0"/>
                          <w:marRight w:val="0"/>
                          <w:marTop w:val="0"/>
                          <w:marBottom w:val="0"/>
                          <w:divBdr>
                            <w:top w:val="none" w:sz="0" w:space="0" w:color="auto"/>
                            <w:left w:val="none" w:sz="0" w:space="0" w:color="auto"/>
                            <w:bottom w:val="none" w:sz="0" w:space="0" w:color="auto"/>
                            <w:right w:val="none" w:sz="0" w:space="0" w:color="auto"/>
                          </w:divBdr>
                          <w:divsChild>
                            <w:div w:id="1386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21194">
      <w:bodyDiv w:val="1"/>
      <w:marLeft w:val="0"/>
      <w:marRight w:val="0"/>
      <w:marTop w:val="0"/>
      <w:marBottom w:val="0"/>
      <w:divBdr>
        <w:top w:val="none" w:sz="0" w:space="0" w:color="auto"/>
        <w:left w:val="none" w:sz="0" w:space="0" w:color="auto"/>
        <w:bottom w:val="none" w:sz="0" w:space="0" w:color="auto"/>
        <w:right w:val="none" w:sz="0" w:space="0" w:color="auto"/>
      </w:divBdr>
    </w:div>
    <w:div w:id="17166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e5fbb6-61a0-423a-8adc-e9381f33681b">
      <Terms xmlns="http://schemas.microsoft.com/office/infopath/2007/PartnerControls"/>
    </lcf76f155ced4ddcb4097134ff3c332f>
    <TaxCatchAll xmlns="9fd279f4-4e07-415f-b1be-2cf87dd7a6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6" ma:contentTypeDescription="Create a new document." ma:contentTypeScope="" ma:versionID="4869c8855a45432e3a5374a8d2f8058f">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79a0cc68d5a6cbcb2a3b16ce7c0d35db"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e4f41-f0fe-4c24-94a0-d23bf91d18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349988-5b74-482b-a868-a96ae69b9786}" ma:internalName="TaxCatchAll" ma:showField="CatchAllData" ma:web="9fd279f4-4e07-415f-b1be-2cf87dd7a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5294-2CBD-4B9E-8B39-EE3D12F4DD17}">
  <ds:schemaRefs>
    <ds:schemaRef ds:uri="http://schemas.microsoft.com/sharepoint/v3/contenttype/forms"/>
  </ds:schemaRefs>
</ds:datastoreItem>
</file>

<file path=customXml/itemProps2.xml><?xml version="1.0" encoding="utf-8"?>
<ds:datastoreItem xmlns:ds="http://schemas.openxmlformats.org/officeDocument/2006/customXml" ds:itemID="{9637E304-88A3-45DF-B490-7E738E81AD51}">
  <ds:schemaRefs>
    <ds:schemaRef ds:uri="http://schemas.microsoft.com/office/2006/metadata/properties"/>
    <ds:schemaRef ds:uri="http://schemas.microsoft.com/office/infopath/2007/PartnerControls"/>
    <ds:schemaRef ds:uri="d5e5fbb6-61a0-423a-8adc-e9381f33681b"/>
    <ds:schemaRef ds:uri="9fd279f4-4e07-415f-b1be-2cf87dd7a6c4"/>
  </ds:schemaRefs>
</ds:datastoreItem>
</file>

<file path=customXml/itemProps3.xml><?xml version="1.0" encoding="utf-8"?>
<ds:datastoreItem xmlns:ds="http://schemas.openxmlformats.org/officeDocument/2006/customXml" ds:itemID="{B19235B1-87BD-45DD-A0BC-684A7B1F8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5fbb6-61a0-423a-8adc-e9381f33681b"/>
    <ds:schemaRef ds:uri="9fd279f4-4e07-415f-b1be-2cf87dd7a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F5882-F5DE-4715-B80D-ED563A1C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3934</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Leicester-Shire and Rutland Sport Board</vt:lpstr>
    </vt:vector>
  </TitlesOfParts>
  <Company>Loughborough University</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and Rutland Sport Board</dc:title>
  <dc:subject/>
  <dc:creator>psjb8</dc:creator>
  <cp:keywords/>
  <cp:lastModifiedBy>Noel Haines</cp:lastModifiedBy>
  <cp:revision>19</cp:revision>
  <cp:lastPrinted>2021-11-19T11:14:00Z</cp:lastPrinted>
  <dcterms:created xsi:type="dcterms:W3CDTF">2022-01-11T15:43:00Z</dcterms:created>
  <dcterms:modified xsi:type="dcterms:W3CDTF">2024-03-01T08:42:00Z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0x010100A771E36603D442469E3EB9205F2D663B</vt:lpwstr>
  </property>
</Properties>
</file>