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6BFF" w14:textId="654C2AB8" w:rsidR="0069669E" w:rsidRDefault="0069669E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AAB49A" wp14:editId="6ABFD90E">
            <wp:simplePos x="0" y="0"/>
            <wp:positionH relativeFrom="column">
              <wp:posOffset>4980305</wp:posOffset>
            </wp:positionH>
            <wp:positionV relativeFrom="paragraph">
              <wp:posOffset>-777193</wp:posOffset>
            </wp:positionV>
            <wp:extent cx="1534520" cy="764540"/>
            <wp:effectExtent l="0" t="0" r="8890" b="0"/>
            <wp:wrapNone/>
            <wp:docPr id="1418292978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92978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AF8E2" wp14:editId="7FD0E06C">
            <wp:simplePos x="0" y="0"/>
            <wp:positionH relativeFrom="column">
              <wp:posOffset>-720725</wp:posOffset>
            </wp:positionH>
            <wp:positionV relativeFrom="paragraph">
              <wp:posOffset>-701815</wp:posOffset>
            </wp:positionV>
            <wp:extent cx="765111" cy="765111"/>
            <wp:effectExtent l="0" t="0" r="0" b="0"/>
            <wp:wrapNone/>
            <wp:docPr id="1440987572" name="Picture 2" descr="Colorful rectangular sign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87572" name="Picture 2" descr="Colorful rectangular sign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" cy="7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3576" w14:textId="7AECB0EB" w:rsidR="001F7A1D" w:rsidRPr="00DF4034" w:rsidRDefault="001F7A1D">
      <w:pPr>
        <w:rPr>
          <w:b/>
          <w:bCs/>
          <w:u w:val="single"/>
        </w:rPr>
      </w:pPr>
      <w:r w:rsidRPr="00DF4034">
        <w:rPr>
          <w:b/>
          <w:bCs/>
          <w:u w:val="single"/>
        </w:rPr>
        <w:t xml:space="preserve">Courage to be </w:t>
      </w:r>
      <w:r w:rsidR="00D35C59" w:rsidRPr="00DF4034">
        <w:rPr>
          <w:b/>
          <w:bCs/>
          <w:u w:val="single"/>
        </w:rPr>
        <w:t xml:space="preserve">curious (conversations across race) workshop notes </w:t>
      </w:r>
    </w:p>
    <w:p w14:paraId="0CA2527C" w14:textId="77777777" w:rsidR="0033251B" w:rsidRDefault="0033251B">
      <w:pPr>
        <w:rPr>
          <w:b/>
          <w:bCs/>
        </w:rPr>
      </w:pPr>
    </w:p>
    <w:p w14:paraId="0CB9D2DE" w14:textId="2A55A578" w:rsidR="0033251B" w:rsidRDefault="0033251B" w:rsidP="0033251B">
      <w:pPr>
        <w:pStyle w:val="ListParagraph"/>
        <w:numPr>
          <w:ilvl w:val="0"/>
          <w:numId w:val="1"/>
        </w:numPr>
      </w:pPr>
      <w:r>
        <w:t>In every community there are ‘trusted voices’ – these people can be used as ambassadors to encourage physical activity programmes – can find these people in community environments e.g., barbers, café</w:t>
      </w:r>
      <w:r w:rsidR="00024CBC">
        <w:t>.</w:t>
      </w:r>
    </w:p>
    <w:p w14:paraId="27EB5FCB" w14:textId="32B9C2D6" w:rsidR="0033251B" w:rsidRDefault="0033251B" w:rsidP="0033251B">
      <w:pPr>
        <w:pStyle w:val="ListParagraph"/>
        <w:numPr>
          <w:ilvl w:val="0"/>
          <w:numId w:val="1"/>
        </w:numPr>
      </w:pPr>
      <w:r>
        <w:t>Ask your community what they want/what they can do</w:t>
      </w:r>
      <w:r w:rsidR="00024CBC">
        <w:t>.</w:t>
      </w:r>
    </w:p>
    <w:p w14:paraId="0855195E" w14:textId="1B746835" w:rsidR="0033251B" w:rsidRDefault="0033251B" w:rsidP="0033251B">
      <w:pPr>
        <w:pStyle w:val="ListParagraph"/>
        <w:numPr>
          <w:ilvl w:val="0"/>
          <w:numId w:val="1"/>
        </w:numPr>
      </w:pPr>
      <w:r>
        <w:t>Rural locations – hold classes in non-traditional/less exposed locations e.g., library (for people who may not feel comfortable in exposed locations)</w:t>
      </w:r>
      <w:r w:rsidR="00024CBC">
        <w:t>.</w:t>
      </w:r>
    </w:p>
    <w:p w14:paraId="1181F53D" w14:textId="352B5D83" w:rsidR="0033251B" w:rsidRDefault="00827482" w:rsidP="0033251B">
      <w:pPr>
        <w:pStyle w:val="ListParagraph"/>
        <w:numPr>
          <w:ilvl w:val="0"/>
          <w:numId w:val="1"/>
        </w:numPr>
      </w:pPr>
      <w:r>
        <w:t>Consensus</w:t>
      </w:r>
      <w:r w:rsidR="0033251B">
        <w:t xml:space="preserve"> they don’t know the community in detail</w:t>
      </w:r>
      <w:r w:rsidR="00024CBC">
        <w:t>.</w:t>
      </w:r>
    </w:p>
    <w:p w14:paraId="52A0411E" w14:textId="780D969B" w:rsidR="0014621F" w:rsidRDefault="0014621F" w:rsidP="0033251B">
      <w:pPr>
        <w:pStyle w:val="ListParagraph"/>
        <w:numPr>
          <w:ilvl w:val="0"/>
          <w:numId w:val="1"/>
        </w:numPr>
      </w:pPr>
      <w:r>
        <w:t>Headline figures aren’t representative of all schools, communities, and environments</w:t>
      </w:r>
      <w:r w:rsidR="00024CBC">
        <w:t>.</w:t>
      </w:r>
    </w:p>
    <w:p w14:paraId="358B515A" w14:textId="08F891D3" w:rsidR="0014621F" w:rsidRDefault="00F84B26" w:rsidP="0033251B">
      <w:pPr>
        <w:pStyle w:val="ListParagraph"/>
        <w:numPr>
          <w:ilvl w:val="0"/>
          <w:numId w:val="1"/>
        </w:numPr>
      </w:pPr>
      <w:r>
        <w:t>Need to collect localised data</w:t>
      </w:r>
      <w:r w:rsidR="00024CBC">
        <w:t>.</w:t>
      </w:r>
    </w:p>
    <w:p w14:paraId="5337E8DD" w14:textId="42FF08F2" w:rsidR="00F84B26" w:rsidRDefault="00F84B26" w:rsidP="00F84B26">
      <w:pPr>
        <w:pStyle w:val="ListParagraph"/>
        <w:numPr>
          <w:ilvl w:val="0"/>
          <w:numId w:val="1"/>
        </w:numPr>
      </w:pPr>
      <w:r>
        <w:t>Terminology of ‘community groups’ needs to be changed – it groups everyone together – we need to focus on a more individualised approach</w:t>
      </w:r>
      <w:r w:rsidR="00024CBC">
        <w:t>.</w:t>
      </w:r>
    </w:p>
    <w:p w14:paraId="377F33FE" w14:textId="60AFA7B1" w:rsidR="00F84B26" w:rsidRDefault="00F84B26" w:rsidP="00F84B26">
      <w:pPr>
        <w:pStyle w:val="ListParagraph"/>
        <w:numPr>
          <w:ilvl w:val="0"/>
          <w:numId w:val="1"/>
        </w:numPr>
      </w:pPr>
      <w:r>
        <w:t>The challenge is in finding out where these ‘community groups’ are and how to engage them</w:t>
      </w:r>
      <w:r w:rsidR="00024CBC">
        <w:t>.</w:t>
      </w:r>
    </w:p>
    <w:p w14:paraId="33723710" w14:textId="0544CE2E" w:rsidR="00F84B26" w:rsidRDefault="00F84B26" w:rsidP="00F84B26">
      <w:pPr>
        <w:pStyle w:val="ListParagraph"/>
        <w:numPr>
          <w:ilvl w:val="0"/>
          <w:numId w:val="1"/>
        </w:numPr>
      </w:pPr>
      <w:r>
        <w:t xml:space="preserve">Not all </w:t>
      </w:r>
      <w:r w:rsidR="00024CBC">
        <w:t>‘</w:t>
      </w:r>
      <w:r>
        <w:t>community group</w:t>
      </w:r>
      <w:r w:rsidR="003F4F33">
        <w:t>s</w:t>
      </w:r>
      <w:r w:rsidR="00024CBC">
        <w:t>’</w:t>
      </w:r>
      <w:r w:rsidR="003F4F33">
        <w:t xml:space="preserve"> </w:t>
      </w:r>
      <w:r>
        <w:t>know who physical activity providers are and don’t think we can answer their needs</w:t>
      </w:r>
      <w:r w:rsidR="00024CBC">
        <w:t>.</w:t>
      </w:r>
    </w:p>
    <w:p w14:paraId="34618E36" w14:textId="13B42468" w:rsidR="003F4F33" w:rsidRDefault="003F4F33" w:rsidP="00F84B26">
      <w:pPr>
        <w:pStyle w:val="ListParagraph"/>
        <w:numPr>
          <w:ilvl w:val="0"/>
          <w:numId w:val="1"/>
        </w:numPr>
      </w:pPr>
      <w:r>
        <w:t>Very few people will say they are inactive – more people will say they are inactive if there’s a referral process</w:t>
      </w:r>
      <w:r w:rsidR="003E4A38">
        <w:t>.</w:t>
      </w:r>
    </w:p>
    <w:p w14:paraId="3EEF6B5F" w14:textId="7B8AAF62" w:rsidR="003F4F33" w:rsidRDefault="003F4F33" w:rsidP="00F84B26">
      <w:pPr>
        <w:pStyle w:val="ListParagraph"/>
        <w:numPr>
          <w:ilvl w:val="0"/>
          <w:numId w:val="1"/>
        </w:numPr>
      </w:pPr>
      <w:r>
        <w:t>To fix issues there is a need to change the time/resources spent on certain issues</w:t>
      </w:r>
      <w:r w:rsidR="003E4A38">
        <w:t>.</w:t>
      </w:r>
    </w:p>
    <w:p w14:paraId="73672617" w14:textId="0616A16F" w:rsidR="003F4F33" w:rsidRDefault="003F4F33" w:rsidP="00F84B26">
      <w:pPr>
        <w:pStyle w:val="ListParagraph"/>
        <w:numPr>
          <w:ilvl w:val="0"/>
          <w:numId w:val="1"/>
        </w:numPr>
      </w:pPr>
      <w:r>
        <w:t>Need to go above your role and responsibilities</w:t>
      </w:r>
      <w:r w:rsidR="003E4A38">
        <w:t>.</w:t>
      </w:r>
    </w:p>
    <w:p w14:paraId="2D5750FF" w14:textId="6AD0B71E" w:rsidR="003F4F33" w:rsidRDefault="00BD4DB3" w:rsidP="00F84B26">
      <w:pPr>
        <w:pStyle w:val="ListParagraph"/>
        <w:numPr>
          <w:ilvl w:val="0"/>
          <w:numId w:val="1"/>
        </w:numPr>
      </w:pPr>
      <w:r>
        <w:t>Community cohesion – engage with communities on the ‘fringe’ – find their needs – allow yourself to be uncomfortable</w:t>
      </w:r>
      <w:r w:rsidR="003E4A38">
        <w:t>.</w:t>
      </w:r>
    </w:p>
    <w:p w14:paraId="2938295D" w14:textId="640DE558" w:rsidR="00BD4DB3" w:rsidRDefault="00BD4DB3" w:rsidP="00F84B26">
      <w:pPr>
        <w:pStyle w:val="ListParagraph"/>
        <w:numPr>
          <w:ilvl w:val="0"/>
          <w:numId w:val="1"/>
        </w:numPr>
      </w:pPr>
      <w:r>
        <w:t>WOM (word-of-mouth) helps engage smaller communities more than other marketing strategies</w:t>
      </w:r>
      <w:r w:rsidR="003E4A38">
        <w:t>.</w:t>
      </w:r>
    </w:p>
    <w:p w14:paraId="57091539" w14:textId="44FB0069" w:rsidR="00BD4DB3" w:rsidRDefault="00BD4DB3" w:rsidP="00F84B26">
      <w:pPr>
        <w:pStyle w:val="ListParagraph"/>
        <w:numPr>
          <w:ilvl w:val="0"/>
          <w:numId w:val="1"/>
        </w:numPr>
      </w:pPr>
      <w:r>
        <w:t>Leisure centres need to have a designated person</w:t>
      </w:r>
      <w:r w:rsidR="003E4A38">
        <w:t xml:space="preserve"> to guide attendees.</w:t>
      </w:r>
    </w:p>
    <w:p w14:paraId="7DE95517" w14:textId="6C4B8A5E" w:rsidR="00921429" w:rsidRDefault="00921429" w:rsidP="00921429">
      <w:pPr>
        <w:pStyle w:val="ListParagraph"/>
        <w:numPr>
          <w:ilvl w:val="0"/>
          <w:numId w:val="1"/>
        </w:numPr>
      </w:pPr>
      <w:r>
        <w:t>The talk needs to become action – this is a larger challenge for rural areas</w:t>
      </w:r>
      <w:r w:rsidR="003E4A38">
        <w:t>.</w:t>
      </w:r>
    </w:p>
    <w:p w14:paraId="16B708B5" w14:textId="394A3EC2" w:rsidR="00921429" w:rsidRDefault="00921429" w:rsidP="00921429">
      <w:pPr>
        <w:pStyle w:val="ListParagraph"/>
        <w:numPr>
          <w:ilvl w:val="0"/>
          <w:numId w:val="1"/>
        </w:numPr>
      </w:pPr>
      <w:r>
        <w:t>Funding is driven by numbers rather than impact</w:t>
      </w:r>
      <w:r w:rsidR="003E4A38">
        <w:t>.</w:t>
      </w:r>
    </w:p>
    <w:p w14:paraId="4F5B1416" w14:textId="3BC62921" w:rsidR="00E81353" w:rsidRDefault="00E81353" w:rsidP="00921429">
      <w:pPr>
        <w:pStyle w:val="ListParagraph"/>
        <w:numPr>
          <w:ilvl w:val="0"/>
          <w:numId w:val="1"/>
        </w:numPr>
      </w:pPr>
      <w:r>
        <w:t>Need to have a face behind the programme for people to associate themselves with</w:t>
      </w:r>
      <w:r w:rsidR="003E4A38">
        <w:t>.</w:t>
      </w:r>
    </w:p>
    <w:p w14:paraId="59E2CC3D" w14:textId="6610CD27" w:rsidR="00E81353" w:rsidRDefault="00E81353" w:rsidP="00921429">
      <w:pPr>
        <w:pStyle w:val="ListParagraph"/>
        <w:numPr>
          <w:ilvl w:val="0"/>
          <w:numId w:val="1"/>
        </w:numPr>
      </w:pPr>
      <w:r>
        <w:t>Need to reduce the fear of having ‘uncomfortable conversations’ – this can prevent people from reaching out to different communities</w:t>
      </w:r>
      <w:r w:rsidR="003E4A38">
        <w:t>.</w:t>
      </w:r>
    </w:p>
    <w:p w14:paraId="6D4A478F" w14:textId="24931792" w:rsidR="00E81353" w:rsidRDefault="00E81353" w:rsidP="00E81353">
      <w:pPr>
        <w:pStyle w:val="ListParagraph"/>
        <w:numPr>
          <w:ilvl w:val="0"/>
          <w:numId w:val="1"/>
        </w:numPr>
      </w:pPr>
      <w:r>
        <w:t>Need training to break down the fear of doing something wrong (without training there’s no action to make change if providers are fearful)</w:t>
      </w:r>
      <w:r w:rsidR="003E4A38">
        <w:t>.</w:t>
      </w:r>
    </w:p>
    <w:p w14:paraId="7771B0D4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Whatever we do needs to be meaningful.  </w:t>
      </w:r>
    </w:p>
    <w:p w14:paraId="5F99B18B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Consider attitudes and different generations.  </w:t>
      </w:r>
    </w:p>
    <w:p w14:paraId="263D1D81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Work with the Elders, use the right language, do things together. Help people to feel really connected.  </w:t>
      </w:r>
    </w:p>
    <w:p w14:paraId="11A1A8F2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Work together – co-design </w:t>
      </w:r>
    </w:p>
    <w:p w14:paraId="01DAFF8B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 Create safe spaces.  </w:t>
      </w:r>
    </w:p>
    <w:p w14:paraId="498A30BE" w14:textId="77777777" w:rsidR="00214FA9" w:rsidRDefault="00214FA9" w:rsidP="00214FA9">
      <w:pPr>
        <w:pStyle w:val="ListParagraph"/>
        <w:numPr>
          <w:ilvl w:val="0"/>
          <w:numId w:val="1"/>
        </w:numPr>
      </w:pPr>
      <w:r>
        <w:t xml:space="preserve">Do the right things and the targets will look after themselves.  </w:t>
      </w:r>
    </w:p>
    <w:p w14:paraId="2C659728" w14:textId="1230E323" w:rsidR="00890FBE" w:rsidRDefault="00214FA9" w:rsidP="00214FA9">
      <w:pPr>
        <w:pStyle w:val="ListParagraph"/>
        <w:numPr>
          <w:ilvl w:val="0"/>
          <w:numId w:val="1"/>
        </w:numPr>
      </w:pPr>
      <w:r>
        <w:t xml:space="preserve">Job Centre and College connections with employers.  </w:t>
      </w:r>
    </w:p>
    <w:p w14:paraId="09DCE3E3" w14:textId="753ACCCB" w:rsidR="00CF7628" w:rsidRDefault="00CF7628" w:rsidP="00CF7628">
      <w:pPr>
        <w:pStyle w:val="ListParagraph"/>
        <w:numPr>
          <w:ilvl w:val="0"/>
          <w:numId w:val="1"/>
        </w:numPr>
      </w:pPr>
      <w:r>
        <w:t xml:space="preserve">Customers reporting being made to feel comfortable.  </w:t>
      </w:r>
    </w:p>
    <w:p w14:paraId="17C04BE3" w14:textId="109729F2" w:rsidR="005E0F97" w:rsidRDefault="00CF7628" w:rsidP="00CF7628">
      <w:pPr>
        <w:pStyle w:val="ListParagraph"/>
        <w:numPr>
          <w:ilvl w:val="0"/>
          <w:numId w:val="1"/>
        </w:numPr>
      </w:pPr>
      <w:r>
        <w:t xml:space="preserve">Hear the passion of parents – hear what they have to say... they may be more likely to say it to help their children, even if they </w:t>
      </w:r>
      <w:proofErr w:type="spellStart"/>
      <w:r>
        <w:t>wont</w:t>
      </w:r>
      <w:proofErr w:type="spellEnd"/>
      <w:r>
        <w:t xml:space="preserve"> do it for themselves.</w:t>
      </w:r>
    </w:p>
    <w:p w14:paraId="4F7F45BA" w14:textId="473317D8" w:rsidR="00E81353" w:rsidRPr="00DF4034" w:rsidRDefault="00E81353" w:rsidP="00E81353">
      <w:pPr>
        <w:rPr>
          <w:b/>
          <w:bCs/>
        </w:rPr>
      </w:pPr>
      <w:r w:rsidRPr="00DF4034">
        <w:rPr>
          <w:b/>
          <w:bCs/>
        </w:rPr>
        <w:lastRenderedPageBreak/>
        <w:t>So what? (</w:t>
      </w:r>
      <w:r w:rsidR="00DF4034" w:rsidRPr="00DF4034">
        <w:rPr>
          <w:b/>
          <w:bCs/>
        </w:rPr>
        <w:t>What</w:t>
      </w:r>
      <w:r w:rsidRPr="00DF4034">
        <w:rPr>
          <w:b/>
          <w:bCs/>
        </w:rPr>
        <w:t xml:space="preserve"> next? Action planning, what will you do differently?)</w:t>
      </w:r>
    </w:p>
    <w:p w14:paraId="209E31DD" w14:textId="0E268F7D" w:rsidR="00E81353" w:rsidRDefault="00E81353" w:rsidP="00E81353">
      <w:pPr>
        <w:pStyle w:val="ListParagraph"/>
        <w:numPr>
          <w:ilvl w:val="0"/>
          <w:numId w:val="1"/>
        </w:numPr>
      </w:pPr>
      <w:r>
        <w:t>More visual representation (marketing)</w:t>
      </w:r>
      <w:r w:rsidR="00DF4034">
        <w:t>.</w:t>
      </w:r>
    </w:p>
    <w:p w14:paraId="766C28EC" w14:textId="67C9707A" w:rsidR="00E81353" w:rsidRDefault="00E81353" w:rsidP="00E81353">
      <w:pPr>
        <w:pStyle w:val="ListParagraph"/>
        <w:numPr>
          <w:ilvl w:val="0"/>
          <w:numId w:val="1"/>
        </w:numPr>
      </w:pPr>
      <w:r>
        <w:t>Need to set aside time to find minority communities and engage with them</w:t>
      </w:r>
      <w:r w:rsidR="00DF4034">
        <w:t>.</w:t>
      </w:r>
    </w:p>
    <w:p w14:paraId="550AA653" w14:textId="35ECD9F4" w:rsidR="00E81353" w:rsidRDefault="00E81353" w:rsidP="00E81353">
      <w:pPr>
        <w:pStyle w:val="ListParagraph"/>
        <w:numPr>
          <w:ilvl w:val="0"/>
          <w:numId w:val="1"/>
        </w:numPr>
      </w:pPr>
      <w:r>
        <w:t>Don’t want tokenism when it comes to representation</w:t>
      </w:r>
      <w:r w:rsidR="00DF4034">
        <w:t>.</w:t>
      </w:r>
    </w:p>
    <w:p w14:paraId="15DC585A" w14:textId="5A72331D" w:rsidR="00E81353" w:rsidRDefault="00E81353" w:rsidP="00E81353">
      <w:pPr>
        <w:pStyle w:val="ListParagraph"/>
        <w:numPr>
          <w:ilvl w:val="0"/>
          <w:numId w:val="1"/>
        </w:numPr>
      </w:pPr>
      <w:r>
        <w:t>Want the message to be authentic</w:t>
      </w:r>
      <w:r w:rsidR="00DF4034">
        <w:t>.</w:t>
      </w:r>
    </w:p>
    <w:p w14:paraId="5FF1F049" w14:textId="5E59CF3B" w:rsidR="00E81353" w:rsidRDefault="00E81353" w:rsidP="00E81353">
      <w:pPr>
        <w:pStyle w:val="ListParagraph"/>
        <w:numPr>
          <w:ilvl w:val="0"/>
          <w:numId w:val="1"/>
        </w:numPr>
      </w:pPr>
      <w:r>
        <w:t>Need more diversity in the workforce</w:t>
      </w:r>
      <w:r w:rsidR="00DF4034">
        <w:t>.</w:t>
      </w:r>
    </w:p>
    <w:p w14:paraId="7D6F4BA3" w14:textId="7F1651C5" w:rsidR="00E81353" w:rsidRDefault="00E81353" w:rsidP="00E81353">
      <w:pPr>
        <w:pStyle w:val="ListParagraph"/>
        <w:numPr>
          <w:ilvl w:val="0"/>
          <w:numId w:val="1"/>
        </w:numPr>
      </w:pPr>
      <w:r>
        <w:t>Need to gather data to be more representative of schools and children</w:t>
      </w:r>
      <w:r w:rsidR="00DF4034">
        <w:t>.</w:t>
      </w:r>
    </w:p>
    <w:p w14:paraId="558B8011" w14:textId="78575C36" w:rsidR="00E81353" w:rsidRDefault="00E81353" w:rsidP="00E81353">
      <w:pPr>
        <w:pStyle w:val="ListParagraph"/>
        <w:numPr>
          <w:ilvl w:val="0"/>
          <w:numId w:val="1"/>
        </w:numPr>
      </w:pPr>
      <w:r>
        <w:t xml:space="preserve">Don’t put people in a </w:t>
      </w:r>
      <w:r w:rsidR="0020597E">
        <w:t>cohort/category as the programmes may not be for everyone</w:t>
      </w:r>
      <w:r w:rsidR="00DF4034">
        <w:t>.</w:t>
      </w:r>
    </w:p>
    <w:p w14:paraId="3717FED1" w14:textId="2FF72150" w:rsidR="0020597E" w:rsidRDefault="0020597E" w:rsidP="00E81353">
      <w:pPr>
        <w:pStyle w:val="ListParagraph"/>
        <w:numPr>
          <w:ilvl w:val="0"/>
          <w:numId w:val="1"/>
        </w:numPr>
      </w:pPr>
      <w:r>
        <w:t xml:space="preserve">Need to </w:t>
      </w:r>
      <w:r w:rsidR="00280502">
        <w:t>educate your team</w:t>
      </w:r>
      <w:r w:rsidR="00DF4034">
        <w:t>.</w:t>
      </w:r>
    </w:p>
    <w:p w14:paraId="6DAD285F" w14:textId="72A77FC2" w:rsidR="00214FA9" w:rsidRPr="0033251B" w:rsidRDefault="007B1E5D" w:rsidP="00E81353">
      <w:pPr>
        <w:pStyle w:val="ListParagraph"/>
        <w:numPr>
          <w:ilvl w:val="0"/>
          <w:numId w:val="1"/>
        </w:numPr>
      </w:pPr>
      <w:r w:rsidRPr="007B1E5D">
        <w:t xml:space="preserve">Add Ramadan and other religious festivals to all our calendars.  </w:t>
      </w:r>
    </w:p>
    <w:sectPr w:rsidR="00214FA9" w:rsidRPr="0033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7184"/>
    <w:multiLevelType w:val="hybridMultilevel"/>
    <w:tmpl w:val="7B04C790"/>
    <w:lvl w:ilvl="0" w:tplc="11A42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1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1D"/>
    <w:rsid w:val="00024CBC"/>
    <w:rsid w:val="0014621F"/>
    <w:rsid w:val="001F7A1D"/>
    <w:rsid w:val="0020597E"/>
    <w:rsid w:val="00214FA9"/>
    <w:rsid w:val="00280502"/>
    <w:rsid w:val="0033251B"/>
    <w:rsid w:val="003A30C9"/>
    <w:rsid w:val="003E4A38"/>
    <w:rsid w:val="003F4F33"/>
    <w:rsid w:val="004B362C"/>
    <w:rsid w:val="005E0F97"/>
    <w:rsid w:val="0069669E"/>
    <w:rsid w:val="007B1E5D"/>
    <w:rsid w:val="00827482"/>
    <w:rsid w:val="00890FBE"/>
    <w:rsid w:val="00921429"/>
    <w:rsid w:val="00BD4DB3"/>
    <w:rsid w:val="00C4048A"/>
    <w:rsid w:val="00CF7628"/>
    <w:rsid w:val="00D35C59"/>
    <w:rsid w:val="00DF4034"/>
    <w:rsid w:val="00E81353"/>
    <w:rsid w:val="00F33921"/>
    <w:rsid w:val="00F84B26"/>
    <w:rsid w:val="00F97F91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1828"/>
  <w15:chartTrackingRefBased/>
  <w15:docId w15:val="{D3716DE0-38EE-495B-A04B-42E2EA2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23DB2-C092-494F-B14D-DFF442894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B23ED-52E2-4B2E-8FDA-63EF89C7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Parker</dc:creator>
  <cp:keywords/>
  <dc:description/>
  <cp:lastModifiedBy>Jo Spokes</cp:lastModifiedBy>
  <cp:revision>27</cp:revision>
  <dcterms:created xsi:type="dcterms:W3CDTF">2023-11-16T09:27:00Z</dcterms:created>
  <dcterms:modified xsi:type="dcterms:W3CDTF">2023-11-20T11:21:00Z</dcterms:modified>
</cp:coreProperties>
</file>